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5E70D" w14:textId="77777777" w:rsidR="002B708D" w:rsidRDefault="00E47203">
      <w:pPr>
        <w:spacing w:after="0" w:line="259" w:lineRule="auto"/>
        <w:ind w:left="0" w:firstLine="0"/>
      </w:pPr>
      <w:r>
        <w:rPr>
          <w:b/>
        </w:rPr>
        <w:t xml:space="preserve"> </w:t>
      </w:r>
    </w:p>
    <w:p w14:paraId="70ADA8CC" w14:textId="77777777" w:rsidR="002B708D" w:rsidRDefault="00E47203">
      <w:pPr>
        <w:spacing w:after="0" w:line="259" w:lineRule="auto"/>
        <w:ind w:left="0" w:firstLine="0"/>
      </w:pPr>
      <w:r>
        <w:rPr>
          <w:b/>
        </w:rPr>
        <w:t xml:space="preserve"> </w:t>
      </w:r>
    </w:p>
    <w:p w14:paraId="51319A76" w14:textId="77777777" w:rsidR="002B708D" w:rsidRDefault="00E47203">
      <w:pPr>
        <w:tabs>
          <w:tab w:val="center" w:pos="5041"/>
          <w:tab w:val="center" w:pos="5761"/>
          <w:tab w:val="center" w:pos="6974"/>
        </w:tabs>
        <w:spacing w:after="0" w:line="259" w:lineRule="auto"/>
        <w:ind w:left="0" w:firstLine="0"/>
      </w:pPr>
      <w:r>
        <w:rPr>
          <w:b/>
        </w:rPr>
        <w:t xml:space="preserve">TITLE: Financial Assistance Policy and Procedure </w:t>
      </w:r>
      <w:r>
        <w:rPr>
          <w:b/>
        </w:rPr>
        <w:tab/>
        <w:t xml:space="preserve"> </w:t>
      </w:r>
      <w:proofErr w:type="gramStart"/>
      <w:r>
        <w:rPr>
          <w:b/>
        </w:rPr>
        <w:tab/>
        <w:t xml:space="preserve">  </w:t>
      </w:r>
      <w:r>
        <w:rPr>
          <w:b/>
        </w:rPr>
        <w:tab/>
      </w:r>
      <w:proofErr w:type="gramEnd"/>
      <w:r>
        <w:rPr>
          <w:b/>
        </w:rPr>
        <w:t xml:space="preserve">Policy: 500 </w:t>
      </w:r>
    </w:p>
    <w:p w14:paraId="76FF808C" w14:textId="77777777" w:rsidR="002B708D" w:rsidRDefault="00E47203">
      <w:pPr>
        <w:spacing w:after="0" w:line="259" w:lineRule="auto"/>
        <w:ind w:left="0" w:firstLine="0"/>
      </w:pPr>
      <w:r>
        <w:rPr>
          <w:b/>
        </w:rPr>
        <w:t xml:space="preserve"> </w:t>
      </w:r>
    </w:p>
    <w:p w14:paraId="42F37957" w14:textId="77777777" w:rsidR="002B708D" w:rsidRDefault="00E47203">
      <w:pPr>
        <w:spacing w:after="41" w:line="259" w:lineRule="auto"/>
        <w:ind w:left="-29" w:firstLine="0"/>
      </w:pPr>
      <w:r>
        <w:rPr>
          <w:noProof/>
        </w:rPr>
        <mc:AlternateContent>
          <mc:Choice Requires="wpg">
            <w:drawing>
              <wp:inline distT="0" distB="0" distL="0" distR="0" wp14:anchorId="19812BC4" wp14:editId="0B78C3F7">
                <wp:extent cx="6176772" cy="6096"/>
                <wp:effectExtent l="0" t="0" r="0" b="0"/>
                <wp:docPr id="11873" name="Group 11873"/>
                <wp:cNvGraphicFramePr/>
                <a:graphic xmlns:a="http://schemas.openxmlformats.org/drawingml/2006/main">
                  <a:graphicData uri="http://schemas.microsoft.com/office/word/2010/wordprocessingGroup">
                    <wpg:wgp>
                      <wpg:cNvGrpSpPr/>
                      <wpg:grpSpPr>
                        <a:xfrm>
                          <a:off x="0" y="0"/>
                          <a:ext cx="6176772" cy="6096"/>
                          <a:chOff x="0" y="0"/>
                          <a:chExt cx="6176772" cy="6096"/>
                        </a:xfrm>
                      </wpg:grpSpPr>
                      <wps:wsp>
                        <wps:cNvPr id="15744" name="Shape 15744"/>
                        <wps:cNvSpPr/>
                        <wps:spPr>
                          <a:xfrm>
                            <a:off x="0" y="0"/>
                            <a:ext cx="6176772" cy="9144"/>
                          </a:xfrm>
                          <a:custGeom>
                            <a:avLst/>
                            <a:gdLst/>
                            <a:ahLst/>
                            <a:cxnLst/>
                            <a:rect l="0" t="0" r="0" b="0"/>
                            <a:pathLst>
                              <a:path w="6176772" h="9144">
                                <a:moveTo>
                                  <a:pt x="0" y="0"/>
                                </a:moveTo>
                                <a:lnTo>
                                  <a:pt x="6176772" y="0"/>
                                </a:lnTo>
                                <a:lnTo>
                                  <a:pt x="61767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8448DA" id="Group 11873" o:spid="_x0000_s1026" style="width:486.35pt;height:.5pt;mso-position-horizontal-relative:char;mso-position-vertical-relative:line" coordsize="617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">
                <v:shape id="Shape 15744" o:spid="_x0000_s1027" style="position:absolute;width:61767;height:91;visibility:visible;mso-wrap-style:square;v-text-anchor:top" coordsize="61767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" path="m,l6176772,r,9144l,9144,,e" fillcolor="black" stroked="f" strokeweight="0">
                  <v:stroke miterlimit="83231f" joinstyle="miter"/>
                  <v:path arrowok="t" textboxrect="0,0,6176772,9144"/>
                </v:shape>
                <w10:anchorlock/>
              </v:group>
            </w:pict>
          </mc:Fallback>
        </mc:AlternateContent>
      </w:r>
    </w:p>
    <w:p w14:paraId="1182C976" w14:textId="77777777" w:rsidR="002B708D" w:rsidRDefault="00E47203">
      <w:pPr>
        <w:spacing w:after="0" w:line="259" w:lineRule="auto"/>
        <w:ind w:left="0" w:firstLine="0"/>
      </w:pPr>
      <w:r>
        <w:rPr>
          <w:b/>
        </w:rPr>
        <w:t xml:space="preserve"> </w:t>
      </w:r>
    </w:p>
    <w:p w14:paraId="617778F3" w14:textId="77777777" w:rsidR="002B708D" w:rsidRDefault="00E47203">
      <w:pPr>
        <w:pStyle w:val="Heading1"/>
        <w:ind w:left="-5"/>
      </w:pPr>
      <w:r>
        <w:t>TOPIC</w:t>
      </w:r>
      <w:r>
        <w:rPr>
          <w:u w:val="none"/>
        </w:rPr>
        <w:t xml:space="preserve"> </w:t>
      </w:r>
      <w:r>
        <w:rPr>
          <w:b w:val="0"/>
          <w:u w:val="none"/>
        </w:rPr>
        <w:t xml:space="preserve">  </w:t>
      </w:r>
    </w:p>
    <w:p w14:paraId="3F67EE40" w14:textId="77777777" w:rsidR="002B708D" w:rsidRDefault="00E47203">
      <w:r>
        <w:t xml:space="preserve">Financial Assistance / Charity Care </w:t>
      </w:r>
    </w:p>
    <w:p w14:paraId="112BDD47" w14:textId="3040BFB6" w:rsidR="002B708D" w:rsidRDefault="00E47203">
      <w:pPr>
        <w:spacing w:after="0"/>
      </w:pPr>
      <w:r>
        <w:t xml:space="preserve">ECHN is committed to providing financial assistance to persons who have healthcare needs and are uninsured, underinsured, ineligible for a government program, or otherwise unable to pay, for medically necessary care based on their individual financial situation.  Consistent with their mission to deliver compassionate and </w:t>
      </w:r>
      <w:r w:rsidR="002E1294">
        <w:t>high-quality</w:t>
      </w:r>
      <w:r>
        <w:t xml:space="preserve"> healthcare services and to advocate those who are poor and disenfranchised, ECHN strives to ensure that the financial capacity of people who need health care services does not prevent them from seeking or receiving care.   </w:t>
      </w:r>
    </w:p>
    <w:p w14:paraId="5AD49FF8" w14:textId="77777777" w:rsidR="002B708D" w:rsidRDefault="00E47203">
      <w:pPr>
        <w:spacing w:after="0"/>
      </w:pPr>
      <w:r>
        <w:t xml:space="preserve">In accordance with the Federal Poverty Level (FPL) guidelines, all other uninsured patient will not be charged more than the amount generally billed to insured patients for emergency or medically necessary care.  </w:t>
      </w:r>
    </w:p>
    <w:p w14:paraId="2A09C942" w14:textId="77777777" w:rsidR="002B708D" w:rsidRDefault="00E47203">
      <w:pPr>
        <w:spacing w:after="0" w:line="259" w:lineRule="auto"/>
        <w:ind w:left="0" w:firstLine="0"/>
      </w:pPr>
      <w:r>
        <w:rPr>
          <w:color w:val="FF0000"/>
        </w:rPr>
        <w:t xml:space="preserve"> </w:t>
      </w:r>
    </w:p>
    <w:p w14:paraId="547AAC7C" w14:textId="77777777" w:rsidR="002B708D" w:rsidRDefault="00E47203">
      <w:pPr>
        <w:spacing w:after="0" w:line="259" w:lineRule="auto"/>
        <w:ind w:left="0" w:firstLine="0"/>
      </w:pPr>
      <w:r>
        <w:rPr>
          <w:b/>
        </w:rPr>
        <w:t xml:space="preserve"> </w:t>
      </w:r>
    </w:p>
    <w:p w14:paraId="01380424" w14:textId="77777777" w:rsidR="002B708D" w:rsidRDefault="00E47203">
      <w:pPr>
        <w:pStyle w:val="Heading1"/>
        <w:ind w:left="-5"/>
      </w:pPr>
      <w:r>
        <w:t>PURPOSE</w:t>
      </w:r>
      <w:r>
        <w:rPr>
          <w:u w:val="none"/>
        </w:rPr>
        <w:t xml:space="preserve">   </w:t>
      </w:r>
    </w:p>
    <w:p w14:paraId="5D038C8D" w14:textId="77777777" w:rsidR="002B708D" w:rsidRDefault="00E47203">
      <w:pPr>
        <w:spacing w:after="0"/>
      </w:pPr>
      <w:r>
        <w:t xml:space="preserve">To identify those patients that qualify for charitable assistance and to complete write-off procedures that is in keeping with state and federal regulations.  </w:t>
      </w:r>
    </w:p>
    <w:p w14:paraId="6C33F542" w14:textId="77777777" w:rsidR="002B708D" w:rsidRDefault="00E47203">
      <w:pPr>
        <w:spacing w:after="12" w:line="259" w:lineRule="auto"/>
        <w:ind w:left="0" w:firstLine="0"/>
      </w:pPr>
      <w:r>
        <w:t xml:space="preserve"> </w:t>
      </w:r>
    </w:p>
    <w:p w14:paraId="2054C9D5" w14:textId="77777777" w:rsidR="002B708D" w:rsidRDefault="00E47203">
      <w:pPr>
        <w:numPr>
          <w:ilvl w:val="0"/>
          <w:numId w:val="1"/>
        </w:numPr>
        <w:ind w:hanging="360"/>
      </w:pPr>
      <w:r>
        <w:t xml:space="preserve">ECHN is committed to providing financial assistance to persons who have health care needs and are uninsured, underinsured, ineligible for a government program, or otherwise unable to pay, for emergency or medically necessary care based on their individual financial situation.    </w:t>
      </w:r>
    </w:p>
    <w:p w14:paraId="6FCFB6BC" w14:textId="77777777" w:rsidR="002B708D" w:rsidRDefault="00E47203">
      <w:pPr>
        <w:numPr>
          <w:ilvl w:val="0"/>
          <w:numId w:val="1"/>
        </w:numPr>
        <w:ind w:hanging="360"/>
      </w:pPr>
      <w:r>
        <w:t xml:space="preserve">It is the policy of ECHN to provide Financial Assistance based on indigence or high medical expenses for patients who meet specified financial criteria and request such assistance.  The purpose of the following policy is to describe how applications for Federal Assistance should be made, the criteria for eligibility, and the steps for processing each application. </w:t>
      </w:r>
    </w:p>
    <w:p w14:paraId="0EA239A5" w14:textId="77777777" w:rsidR="002B708D" w:rsidRDefault="00E47203">
      <w:pPr>
        <w:numPr>
          <w:ilvl w:val="0"/>
          <w:numId w:val="1"/>
        </w:numPr>
        <w:ind w:hanging="360"/>
      </w:pPr>
      <w:r>
        <w:t xml:space="preserve">Financial assistance may be extended when a review of a patient’s individual financial circumstances has been conducted and documented.  This should include a review of the patient’s existing medical expenses and obligations (including any accounts having gone to bad debt except those accounts that have gone to lawsuit and a judgment has been obtained) and any projected medical expenses.  Financial Assistance Applications may be offered to patients whose accounts are with a collection agency and will apply only to those accounts on which a judgment has not been granted.   </w:t>
      </w:r>
    </w:p>
    <w:p w14:paraId="008A1F6D" w14:textId="77777777" w:rsidR="002B708D" w:rsidRDefault="00E47203">
      <w:pPr>
        <w:numPr>
          <w:ilvl w:val="0"/>
          <w:numId w:val="1"/>
        </w:numPr>
        <w:ind w:hanging="360"/>
      </w:pPr>
      <w:r>
        <w:t xml:space="preserve">Race, gender, sexual orientation, religious or political affiliation, social or immigration status will not be taken into consideration.   </w:t>
      </w:r>
    </w:p>
    <w:p w14:paraId="4DE439B7" w14:textId="77777777" w:rsidR="002B708D" w:rsidRDefault="00E47203">
      <w:pPr>
        <w:numPr>
          <w:ilvl w:val="0"/>
          <w:numId w:val="1"/>
        </w:numPr>
        <w:spacing w:after="0"/>
        <w:ind w:hanging="360"/>
      </w:pPr>
      <w:r>
        <w:t xml:space="preserve">To further ECHN’s commitment to their mission to provide healthcare to patients seeking emergency care, ECHN will utilize an abbreviated application for financial assistance for their uninsured patients being seen in the Emergency Room.  The patients eligible for this financial assistance must not be eligible for any other insurance benefits or have exhausted their insurance benefits, and do not have active medical assistance coverage.  Eligibility will be granted in this case for the one visit only.   </w:t>
      </w:r>
    </w:p>
    <w:p w14:paraId="47870643" w14:textId="77777777" w:rsidR="00231857" w:rsidRDefault="00231857" w:rsidP="00231857">
      <w:pPr>
        <w:spacing w:after="0" w:line="259" w:lineRule="auto"/>
        <w:ind w:left="720" w:firstLine="0"/>
      </w:pPr>
    </w:p>
    <w:p w14:paraId="2208030C" w14:textId="77777777" w:rsidR="002B708D" w:rsidRDefault="00E47203" w:rsidP="00231857">
      <w:pPr>
        <w:spacing w:after="0" w:line="259" w:lineRule="auto"/>
        <w:ind w:left="720" w:firstLine="0"/>
      </w:pPr>
      <w:r>
        <w:rPr>
          <w:b/>
          <w:u w:val="single" w:color="000000"/>
        </w:rPr>
        <w:lastRenderedPageBreak/>
        <w:t>POLICY</w:t>
      </w:r>
      <w:r w:rsidR="00231857">
        <w:t xml:space="preserve">:  </w:t>
      </w:r>
      <w:r>
        <w:t xml:space="preserve">In order to provide the level of aid necessary to the greatest number of patients in need, and protect the resources needed to do so, the following guidelines apply: </w:t>
      </w:r>
    </w:p>
    <w:p w14:paraId="28699A82" w14:textId="77777777" w:rsidR="002B708D" w:rsidRDefault="00E47203">
      <w:pPr>
        <w:numPr>
          <w:ilvl w:val="0"/>
          <w:numId w:val="2"/>
        </w:numPr>
        <w:ind w:hanging="360"/>
      </w:pPr>
      <w:r>
        <w:t xml:space="preserve">Patient </w:t>
      </w:r>
    </w:p>
    <w:p w14:paraId="76593B13" w14:textId="77777777" w:rsidR="002B708D" w:rsidRDefault="00E47203">
      <w:pPr>
        <w:numPr>
          <w:ilvl w:val="1"/>
          <w:numId w:val="2"/>
        </w:numPr>
        <w:ind w:hanging="360"/>
      </w:pPr>
      <w:r>
        <w:t xml:space="preserve">Services are provided under charity care only when deemed emergency or medically necessary and after patients are found to have met all financial criteria based on the disclosure of proper information and documentation. </w:t>
      </w:r>
    </w:p>
    <w:p w14:paraId="583C3D8A" w14:textId="77777777" w:rsidR="002B708D" w:rsidRDefault="00E47203">
      <w:pPr>
        <w:numPr>
          <w:ilvl w:val="1"/>
          <w:numId w:val="2"/>
        </w:numPr>
        <w:ind w:hanging="360"/>
      </w:pPr>
      <w:r>
        <w:t xml:space="preserve">Any patient who believes that they are qualified may apply for financial assistance under the hospitals’ charity care policy or discount policy. </w:t>
      </w:r>
    </w:p>
    <w:p w14:paraId="1A11B7DE" w14:textId="77777777" w:rsidR="002B708D" w:rsidRDefault="00E47203">
      <w:pPr>
        <w:numPr>
          <w:ilvl w:val="1"/>
          <w:numId w:val="2"/>
        </w:numPr>
        <w:ind w:hanging="360"/>
      </w:pPr>
      <w:r>
        <w:t xml:space="preserve">Patients are expected to contribute payment for care based on their individual financial situation; therefore, each case will be reviewed separately. </w:t>
      </w:r>
    </w:p>
    <w:p w14:paraId="34C7863B" w14:textId="77777777" w:rsidR="002B708D" w:rsidRDefault="00E47203">
      <w:pPr>
        <w:numPr>
          <w:ilvl w:val="1"/>
          <w:numId w:val="2"/>
        </w:numPr>
        <w:ind w:hanging="360"/>
      </w:pPr>
      <w:r>
        <w:t xml:space="preserve">Charity Care is not considered an alternative option to payment and patients may be assisted in finding other means of payment or financial assistance before approval for charity care. </w:t>
      </w:r>
    </w:p>
    <w:p w14:paraId="65756351" w14:textId="77777777" w:rsidR="002B708D" w:rsidRDefault="00E47203">
      <w:pPr>
        <w:numPr>
          <w:ilvl w:val="1"/>
          <w:numId w:val="2"/>
        </w:numPr>
        <w:ind w:hanging="360"/>
      </w:pPr>
      <w:r>
        <w:t>Uninsured patients who are believed to have the financial ability to purchase health insurance may be encourage</w:t>
      </w:r>
      <w:r w:rsidR="001C3A2E">
        <w:t>d</w:t>
      </w:r>
      <w:r>
        <w:t xml:space="preserve"> to do so </w:t>
      </w:r>
      <w:proofErr w:type="gramStart"/>
      <w:r>
        <w:t>in order to</w:t>
      </w:r>
      <w:proofErr w:type="gramEnd"/>
      <w:r>
        <w:t xml:space="preserve"> ensure healthcare accessibility and overall well-being.   </w:t>
      </w:r>
    </w:p>
    <w:p w14:paraId="63700B1E" w14:textId="77777777" w:rsidR="002B708D" w:rsidRDefault="00E47203">
      <w:pPr>
        <w:numPr>
          <w:ilvl w:val="0"/>
          <w:numId w:val="2"/>
        </w:numPr>
        <w:ind w:hanging="360"/>
      </w:pPr>
      <w:r>
        <w:t xml:space="preserve">Hospital </w:t>
      </w:r>
    </w:p>
    <w:p w14:paraId="5C675EEE" w14:textId="77777777" w:rsidR="002B708D" w:rsidRDefault="00E47203">
      <w:pPr>
        <w:numPr>
          <w:ilvl w:val="1"/>
          <w:numId w:val="2"/>
        </w:numPr>
        <w:ind w:hanging="360"/>
      </w:pPr>
      <w:r>
        <w:t xml:space="preserve">ECHN will maintain an understandable, written financial assistance policy, clearly stating the eligibility criteria.   </w:t>
      </w:r>
    </w:p>
    <w:p w14:paraId="04B1B2EC" w14:textId="77777777" w:rsidR="002B708D" w:rsidRDefault="00E47203">
      <w:pPr>
        <w:numPr>
          <w:ilvl w:val="1"/>
          <w:numId w:val="2"/>
        </w:numPr>
        <w:ind w:hanging="360"/>
      </w:pPr>
      <w:r>
        <w:t xml:space="preserve">ECHN will ensure that all financial assistance policies will be applied consistently. </w:t>
      </w:r>
    </w:p>
    <w:p w14:paraId="3029AEC6" w14:textId="77777777" w:rsidR="002B708D" w:rsidRDefault="00E47203" w:rsidP="00231857">
      <w:pPr>
        <w:numPr>
          <w:ilvl w:val="1"/>
          <w:numId w:val="2"/>
        </w:numPr>
        <w:spacing w:after="0"/>
        <w:ind w:hanging="360"/>
      </w:pPr>
      <w:r>
        <w:t xml:space="preserve">In applying the Financial Assistance policy, ECHN will assist the patent in determining if he/she is eligible for government- sponsored programs.   </w:t>
      </w:r>
    </w:p>
    <w:p w14:paraId="4A22ADC2" w14:textId="77777777" w:rsidR="002B708D" w:rsidRDefault="00E47203">
      <w:pPr>
        <w:numPr>
          <w:ilvl w:val="0"/>
          <w:numId w:val="2"/>
        </w:numPr>
        <w:ind w:hanging="360"/>
      </w:pPr>
      <w:r>
        <w:t xml:space="preserve">COMMUNICATION:   </w:t>
      </w:r>
    </w:p>
    <w:p w14:paraId="2F70BE6C" w14:textId="77777777" w:rsidR="002B708D" w:rsidRDefault="00E47203">
      <w:pPr>
        <w:numPr>
          <w:ilvl w:val="1"/>
          <w:numId w:val="2"/>
        </w:numPr>
        <w:ind w:hanging="360"/>
      </w:pPr>
      <w:r>
        <w:t xml:space="preserve">Notices regarding availability of Financial Assistance at ECHN will be posted in public places around the hospital, on patient bills, and on our website.     </w:t>
      </w:r>
    </w:p>
    <w:p w14:paraId="13461200" w14:textId="77777777" w:rsidR="002B708D" w:rsidRDefault="00E47203">
      <w:pPr>
        <w:numPr>
          <w:ilvl w:val="1"/>
          <w:numId w:val="2"/>
        </w:numPr>
        <w:ind w:hanging="360"/>
      </w:pPr>
      <w:r>
        <w:t>Financial Assistance Applications are available at all ECHN registration locations as well as on the ECHN Website, ECHN.org</w:t>
      </w:r>
      <w:r>
        <w:rPr>
          <w:rFonts w:ascii="Times New Roman" w:eastAsia="Times New Roman" w:hAnsi="Times New Roman" w:cs="Times New Roman"/>
          <w:sz w:val="20"/>
        </w:rPr>
        <w:t xml:space="preserve">. </w:t>
      </w:r>
    </w:p>
    <w:p w14:paraId="022D3889" w14:textId="77777777" w:rsidR="002B708D" w:rsidRDefault="00E47203">
      <w:pPr>
        <w:numPr>
          <w:ilvl w:val="1"/>
          <w:numId w:val="2"/>
        </w:numPr>
        <w:spacing w:after="0"/>
        <w:ind w:hanging="360"/>
      </w:pPr>
      <w:r>
        <w:t xml:space="preserve">Copies of this policy as well as the Financial Assistance Application can be obtained via the U.S. mail by calling our Customer Service Representative at 1-888-943-6042 or 860-646-1222 x2768. </w:t>
      </w:r>
    </w:p>
    <w:p w14:paraId="1BDE8B88" w14:textId="77777777" w:rsidR="002B708D" w:rsidRDefault="00E47203">
      <w:pPr>
        <w:spacing w:line="259" w:lineRule="auto"/>
        <w:ind w:left="1440" w:firstLine="0"/>
      </w:pPr>
      <w:r>
        <w:rPr>
          <w:rFonts w:ascii="Times New Roman" w:eastAsia="Times New Roman" w:hAnsi="Times New Roman" w:cs="Times New Roman"/>
          <w:sz w:val="20"/>
        </w:rPr>
        <w:t xml:space="preserve"> </w:t>
      </w:r>
    </w:p>
    <w:p w14:paraId="439B96E2" w14:textId="77777777" w:rsidR="002B708D" w:rsidRDefault="00E47203">
      <w:pPr>
        <w:numPr>
          <w:ilvl w:val="0"/>
          <w:numId w:val="2"/>
        </w:numPr>
        <w:ind w:hanging="360"/>
      </w:pPr>
      <w:r>
        <w:t>FEDERAL POVER</w:t>
      </w:r>
      <w:r w:rsidR="00A6495B">
        <w:t>T</w:t>
      </w:r>
      <w:r>
        <w:t>Y LEVEL GUIDELINES (UPDATED ANNUALLY)</w:t>
      </w:r>
      <w:r>
        <w:rPr>
          <w:rFonts w:ascii="Times New Roman" w:eastAsia="Times New Roman" w:hAnsi="Times New Roman" w:cs="Times New Roman"/>
          <w:sz w:val="20"/>
        </w:rPr>
        <w:t xml:space="preserve"> </w:t>
      </w:r>
    </w:p>
    <w:tbl>
      <w:tblPr>
        <w:tblW w:w="0" w:type="auto"/>
        <w:tblCellSpacing w:w="15" w:type="dxa"/>
        <w:tblCellMar>
          <w:left w:w="0" w:type="dxa"/>
          <w:right w:w="0" w:type="dxa"/>
        </w:tblCellMar>
        <w:tblLook w:val="04A0" w:firstRow="1" w:lastRow="0" w:firstColumn="1" w:lastColumn="0" w:noHBand="0" w:noVBand="1"/>
      </w:tblPr>
      <w:tblGrid>
        <w:gridCol w:w="1193"/>
        <w:gridCol w:w="1125"/>
        <w:gridCol w:w="1125"/>
        <w:gridCol w:w="1125"/>
        <w:gridCol w:w="1125"/>
        <w:gridCol w:w="1125"/>
        <w:gridCol w:w="1125"/>
        <w:gridCol w:w="1125"/>
        <w:gridCol w:w="1140"/>
      </w:tblGrid>
      <w:tr w:rsidR="00231857" w:rsidRPr="00321386" w14:paraId="7163338E" w14:textId="77777777" w:rsidTr="00A13B32">
        <w:trPr>
          <w:trHeight w:val="924"/>
          <w:tblCellSpacing w:w="15" w:type="dxa"/>
        </w:trPr>
        <w:tc>
          <w:tcPr>
            <w:tcW w:w="1148" w:type="dxa"/>
            <w:vAlign w:val="center"/>
            <w:hideMark/>
          </w:tcPr>
          <w:p w14:paraId="42F8289A" w14:textId="77777777" w:rsidR="00231857" w:rsidRPr="00321386" w:rsidRDefault="00231857" w:rsidP="00231857">
            <w:pPr>
              <w:spacing w:after="0" w:line="240" w:lineRule="auto"/>
              <w:ind w:left="0" w:firstLine="0"/>
              <w:rPr>
                <w:rFonts w:ascii="Arial" w:eastAsia="Times New Roman" w:hAnsi="Arial" w:cs="Arial"/>
                <w:color w:val="auto"/>
                <w:sz w:val="18"/>
                <w:szCs w:val="18"/>
              </w:rPr>
            </w:pPr>
            <w:proofErr w:type="gramStart"/>
            <w:r w:rsidRPr="00321386">
              <w:rPr>
                <w:rFonts w:ascii="Arial" w:eastAsia="Times New Roman" w:hAnsi="Arial" w:cs="Arial"/>
                <w:color w:val="auto"/>
                <w:sz w:val="18"/>
                <w:szCs w:val="18"/>
              </w:rPr>
              <w:t>Persons</w:t>
            </w:r>
            <w:proofErr w:type="gramEnd"/>
            <w:r w:rsidRPr="00321386">
              <w:rPr>
                <w:rFonts w:ascii="Arial" w:eastAsia="Times New Roman" w:hAnsi="Arial" w:cs="Arial"/>
                <w:color w:val="auto"/>
                <w:sz w:val="18"/>
                <w:szCs w:val="18"/>
              </w:rPr>
              <w:t xml:space="preserve"> in Household</w:t>
            </w:r>
          </w:p>
        </w:tc>
        <w:tc>
          <w:tcPr>
            <w:tcW w:w="8970" w:type="dxa"/>
            <w:gridSpan w:val="8"/>
            <w:vAlign w:val="center"/>
            <w:hideMark/>
          </w:tcPr>
          <w:p w14:paraId="453A873E" w14:textId="77777777" w:rsidR="00231857" w:rsidRPr="00321386" w:rsidRDefault="00231857" w:rsidP="00231857">
            <w:pPr>
              <w:spacing w:after="0" w:line="240" w:lineRule="auto"/>
              <w:ind w:left="0" w:firstLine="0"/>
              <w:rPr>
                <w:rFonts w:ascii="Arial" w:eastAsia="Times New Roman" w:hAnsi="Arial" w:cs="Arial"/>
                <w:color w:val="auto"/>
                <w:sz w:val="18"/>
                <w:szCs w:val="18"/>
              </w:rPr>
            </w:pPr>
            <w:r w:rsidRPr="00321386">
              <w:rPr>
                <w:rFonts w:ascii="Arial" w:eastAsia="Times New Roman" w:hAnsi="Arial" w:cs="Arial"/>
                <w:color w:val="auto"/>
                <w:sz w:val="18"/>
                <w:szCs w:val="18"/>
              </w:rPr>
              <w:t>48 Contiguous States and D.C. Poverty Guidelines (Annual)</w:t>
            </w:r>
          </w:p>
        </w:tc>
      </w:tr>
      <w:tr w:rsidR="00A13B32" w:rsidRPr="00321386" w14:paraId="627442EB" w14:textId="77777777" w:rsidTr="004A52E3">
        <w:trPr>
          <w:trHeight w:val="228"/>
          <w:tblCellSpacing w:w="15" w:type="dxa"/>
        </w:trPr>
        <w:tc>
          <w:tcPr>
            <w:tcW w:w="1148" w:type="dxa"/>
            <w:shd w:val="clear" w:color="auto" w:fill="auto"/>
            <w:vAlign w:val="bottom"/>
            <w:hideMark/>
          </w:tcPr>
          <w:p w14:paraId="05BDCD38" w14:textId="19CBB074" w:rsidR="00A13B32" w:rsidRPr="00321386" w:rsidRDefault="00A13B32" w:rsidP="00A13B32">
            <w:pPr>
              <w:spacing w:after="0" w:line="240" w:lineRule="auto"/>
              <w:ind w:left="0" w:firstLine="0"/>
              <w:rPr>
                <w:rFonts w:ascii="Arial" w:eastAsia="Times New Roman" w:hAnsi="Arial" w:cs="Arial"/>
                <w:color w:val="auto"/>
                <w:sz w:val="18"/>
                <w:szCs w:val="18"/>
              </w:rPr>
            </w:pPr>
          </w:p>
        </w:tc>
        <w:tc>
          <w:tcPr>
            <w:tcW w:w="1095" w:type="dxa"/>
            <w:shd w:val="clear" w:color="auto" w:fill="auto"/>
            <w:vAlign w:val="bottom"/>
            <w:hideMark/>
          </w:tcPr>
          <w:p w14:paraId="5D768FEB" w14:textId="5D8BF5E3" w:rsidR="00A13B32" w:rsidRPr="00321386" w:rsidRDefault="00A13B32" w:rsidP="00A13B32">
            <w:pPr>
              <w:spacing w:after="0" w:line="240" w:lineRule="auto"/>
              <w:ind w:left="0" w:firstLine="0"/>
              <w:rPr>
                <w:rFonts w:ascii="Arial" w:eastAsia="Times New Roman" w:hAnsi="Arial" w:cs="Arial"/>
                <w:color w:val="auto"/>
                <w:sz w:val="18"/>
                <w:szCs w:val="18"/>
              </w:rPr>
            </w:pPr>
            <w:r w:rsidRPr="00321386">
              <w:rPr>
                <w:rFonts w:ascii="Arial" w:hAnsi="Arial" w:cs="Arial"/>
                <w:sz w:val="18"/>
                <w:szCs w:val="18"/>
              </w:rPr>
              <w:t>100%</w:t>
            </w:r>
          </w:p>
        </w:tc>
        <w:tc>
          <w:tcPr>
            <w:tcW w:w="1095" w:type="dxa"/>
            <w:shd w:val="clear" w:color="auto" w:fill="auto"/>
            <w:vAlign w:val="bottom"/>
            <w:hideMark/>
          </w:tcPr>
          <w:p w14:paraId="287C1B84" w14:textId="0691AE91" w:rsidR="00A13B32" w:rsidRPr="00321386" w:rsidRDefault="00A13B32" w:rsidP="00A13B32">
            <w:pPr>
              <w:spacing w:after="0" w:line="240" w:lineRule="auto"/>
              <w:ind w:left="0" w:firstLine="0"/>
              <w:rPr>
                <w:rFonts w:ascii="Arial" w:eastAsia="Times New Roman" w:hAnsi="Arial" w:cs="Arial"/>
                <w:color w:val="auto"/>
                <w:sz w:val="18"/>
                <w:szCs w:val="18"/>
              </w:rPr>
            </w:pPr>
            <w:r w:rsidRPr="00321386">
              <w:rPr>
                <w:rFonts w:ascii="Arial" w:hAnsi="Arial" w:cs="Arial"/>
                <w:sz w:val="18"/>
                <w:szCs w:val="18"/>
              </w:rPr>
              <w:t>90%</w:t>
            </w:r>
          </w:p>
        </w:tc>
        <w:tc>
          <w:tcPr>
            <w:tcW w:w="1095" w:type="dxa"/>
            <w:shd w:val="clear" w:color="auto" w:fill="auto"/>
            <w:vAlign w:val="bottom"/>
            <w:hideMark/>
          </w:tcPr>
          <w:p w14:paraId="3C385512" w14:textId="19646D7E" w:rsidR="00A13B32" w:rsidRPr="00321386" w:rsidRDefault="00A13B32" w:rsidP="00A13B32">
            <w:pPr>
              <w:spacing w:after="0" w:line="240" w:lineRule="auto"/>
              <w:ind w:left="0" w:firstLine="0"/>
              <w:rPr>
                <w:rFonts w:ascii="Arial" w:eastAsia="Times New Roman" w:hAnsi="Arial" w:cs="Arial"/>
                <w:color w:val="auto"/>
                <w:sz w:val="18"/>
                <w:szCs w:val="18"/>
              </w:rPr>
            </w:pPr>
            <w:r w:rsidRPr="00321386">
              <w:rPr>
                <w:rFonts w:ascii="Arial" w:hAnsi="Arial" w:cs="Arial"/>
                <w:sz w:val="18"/>
                <w:szCs w:val="18"/>
              </w:rPr>
              <w:t>80%</w:t>
            </w:r>
          </w:p>
        </w:tc>
        <w:tc>
          <w:tcPr>
            <w:tcW w:w="1095" w:type="dxa"/>
            <w:shd w:val="clear" w:color="auto" w:fill="auto"/>
            <w:vAlign w:val="bottom"/>
            <w:hideMark/>
          </w:tcPr>
          <w:p w14:paraId="58245D44" w14:textId="0CEBFFD5" w:rsidR="00A13B32" w:rsidRPr="00321386" w:rsidRDefault="00A13B32" w:rsidP="00A13B32">
            <w:pPr>
              <w:spacing w:after="0" w:line="240" w:lineRule="auto"/>
              <w:ind w:left="0" w:firstLine="0"/>
              <w:rPr>
                <w:rFonts w:ascii="Arial" w:eastAsia="Times New Roman" w:hAnsi="Arial" w:cs="Arial"/>
                <w:color w:val="auto"/>
                <w:sz w:val="18"/>
                <w:szCs w:val="18"/>
              </w:rPr>
            </w:pPr>
            <w:r w:rsidRPr="00321386">
              <w:rPr>
                <w:rFonts w:ascii="Arial" w:hAnsi="Arial" w:cs="Arial"/>
                <w:sz w:val="18"/>
                <w:szCs w:val="18"/>
              </w:rPr>
              <w:t>70%</w:t>
            </w:r>
          </w:p>
        </w:tc>
        <w:tc>
          <w:tcPr>
            <w:tcW w:w="1095" w:type="dxa"/>
            <w:shd w:val="clear" w:color="auto" w:fill="auto"/>
            <w:vAlign w:val="bottom"/>
            <w:hideMark/>
          </w:tcPr>
          <w:p w14:paraId="061AEFB8" w14:textId="39E6F16E" w:rsidR="00A13B32" w:rsidRPr="00321386" w:rsidRDefault="00A13B32" w:rsidP="00A13B32">
            <w:pPr>
              <w:spacing w:after="0" w:line="240" w:lineRule="auto"/>
              <w:ind w:left="0" w:firstLine="0"/>
              <w:rPr>
                <w:rFonts w:ascii="Arial" w:eastAsia="Times New Roman" w:hAnsi="Arial" w:cs="Arial"/>
                <w:color w:val="auto"/>
                <w:sz w:val="18"/>
                <w:szCs w:val="18"/>
              </w:rPr>
            </w:pPr>
            <w:r w:rsidRPr="00321386">
              <w:rPr>
                <w:rFonts w:ascii="Arial" w:hAnsi="Arial" w:cs="Arial"/>
                <w:sz w:val="18"/>
                <w:szCs w:val="18"/>
              </w:rPr>
              <w:t>60%</w:t>
            </w:r>
          </w:p>
        </w:tc>
        <w:tc>
          <w:tcPr>
            <w:tcW w:w="1095" w:type="dxa"/>
            <w:shd w:val="clear" w:color="auto" w:fill="auto"/>
            <w:vAlign w:val="bottom"/>
            <w:hideMark/>
          </w:tcPr>
          <w:p w14:paraId="526B1C8A" w14:textId="1646F1EA" w:rsidR="00A13B32" w:rsidRPr="00321386" w:rsidRDefault="00A13B32" w:rsidP="00A13B32">
            <w:pPr>
              <w:spacing w:after="0" w:line="240" w:lineRule="auto"/>
              <w:ind w:left="0" w:firstLine="0"/>
              <w:rPr>
                <w:rFonts w:ascii="Arial" w:eastAsia="Times New Roman" w:hAnsi="Arial" w:cs="Arial"/>
                <w:color w:val="auto"/>
                <w:sz w:val="18"/>
                <w:szCs w:val="18"/>
              </w:rPr>
            </w:pPr>
            <w:r w:rsidRPr="00321386">
              <w:rPr>
                <w:rFonts w:ascii="Arial" w:hAnsi="Arial" w:cs="Arial"/>
                <w:sz w:val="18"/>
                <w:szCs w:val="18"/>
              </w:rPr>
              <w:t>50%</w:t>
            </w:r>
          </w:p>
        </w:tc>
        <w:tc>
          <w:tcPr>
            <w:tcW w:w="1095" w:type="dxa"/>
            <w:shd w:val="clear" w:color="auto" w:fill="auto"/>
            <w:vAlign w:val="bottom"/>
            <w:hideMark/>
          </w:tcPr>
          <w:p w14:paraId="7232CAE6" w14:textId="3E4BDE11" w:rsidR="00A13B32" w:rsidRPr="00321386" w:rsidRDefault="00A13B32" w:rsidP="00A13B32">
            <w:pPr>
              <w:spacing w:after="0" w:line="240" w:lineRule="auto"/>
              <w:ind w:left="0" w:firstLine="0"/>
              <w:rPr>
                <w:rFonts w:ascii="Arial" w:eastAsia="Times New Roman" w:hAnsi="Arial" w:cs="Arial"/>
                <w:color w:val="auto"/>
                <w:sz w:val="18"/>
                <w:szCs w:val="18"/>
              </w:rPr>
            </w:pPr>
            <w:r w:rsidRPr="00321386">
              <w:rPr>
                <w:rFonts w:ascii="Arial" w:hAnsi="Arial" w:cs="Arial"/>
                <w:sz w:val="18"/>
                <w:szCs w:val="18"/>
              </w:rPr>
              <w:t>40%</w:t>
            </w:r>
          </w:p>
        </w:tc>
        <w:tc>
          <w:tcPr>
            <w:tcW w:w="1095" w:type="dxa"/>
            <w:shd w:val="clear" w:color="auto" w:fill="auto"/>
            <w:vAlign w:val="bottom"/>
            <w:hideMark/>
          </w:tcPr>
          <w:p w14:paraId="219EC18F" w14:textId="4C7A3DB0" w:rsidR="00A13B32" w:rsidRPr="00321386" w:rsidRDefault="00A13B32" w:rsidP="00A13B32">
            <w:pPr>
              <w:spacing w:after="0" w:line="240" w:lineRule="auto"/>
              <w:ind w:left="0" w:firstLine="0"/>
              <w:rPr>
                <w:rFonts w:ascii="Arial" w:eastAsia="Times New Roman" w:hAnsi="Arial" w:cs="Arial"/>
                <w:color w:val="auto"/>
                <w:sz w:val="18"/>
                <w:szCs w:val="18"/>
              </w:rPr>
            </w:pPr>
          </w:p>
        </w:tc>
      </w:tr>
      <w:tr w:rsidR="003031F0" w:rsidRPr="00321386" w14:paraId="13F57544" w14:textId="77777777" w:rsidTr="00750203">
        <w:trPr>
          <w:trHeight w:val="228"/>
          <w:tblCellSpacing w:w="15" w:type="dxa"/>
        </w:trPr>
        <w:tc>
          <w:tcPr>
            <w:tcW w:w="1148" w:type="dxa"/>
            <w:shd w:val="clear" w:color="auto" w:fill="auto"/>
            <w:vAlign w:val="bottom"/>
            <w:hideMark/>
          </w:tcPr>
          <w:p w14:paraId="21382583" w14:textId="44D9A2CD" w:rsidR="003031F0" w:rsidRPr="00321386" w:rsidRDefault="003031F0" w:rsidP="003031F0">
            <w:pPr>
              <w:spacing w:after="0" w:line="240" w:lineRule="auto"/>
              <w:ind w:left="0" w:firstLine="0"/>
              <w:rPr>
                <w:rFonts w:ascii="Arial" w:eastAsia="Times New Roman" w:hAnsi="Arial" w:cs="Arial"/>
                <w:color w:val="auto"/>
                <w:sz w:val="18"/>
                <w:szCs w:val="18"/>
              </w:rPr>
            </w:pPr>
            <w:r w:rsidRPr="00321386">
              <w:rPr>
                <w:rFonts w:ascii="Arial" w:hAnsi="Arial" w:cs="Arial"/>
                <w:sz w:val="18"/>
                <w:szCs w:val="18"/>
              </w:rPr>
              <w:t>1</w:t>
            </w:r>
          </w:p>
        </w:tc>
        <w:tc>
          <w:tcPr>
            <w:tcW w:w="1095" w:type="dxa"/>
            <w:shd w:val="clear" w:color="auto" w:fill="auto"/>
            <w:hideMark/>
          </w:tcPr>
          <w:p w14:paraId="0203DAE6" w14:textId="6905CDA2" w:rsidR="003031F0" w:rsidRPr="00321386" w:rsidRDefault="003031F0" w:rsidP="003031F0">
            <w:pPr>
              <w:spacing w:after="0" w:line="240" w:lineRule="auto"/>
              <w:ind w:left="0" w:firstLine="0"/>
              <w:rPr>
                <w:rFonts w:ascii="Arial" w:eastAsia="Times New Roman" w:hAnsi="Arial" w:cs="Arial"/>
                <w:color w:val="auto"/>
                <w:sz w:val="18"/>
                <w:szCs w:val="18"/>
              </w:rPr>
            </w:pPr>
            <w:r w:rsidRPr="00321386">
              <w:rPr>
                <w:sz w:val="18"/>
                <w:szCs w:val="18"/>
              </w:rPr>
              <w:t>19,563</w:t>
            </w:r>
          </w:p>
        </w:tc>
        <w:tc>
          <w:tcPr>
            <w:tcW w:w="1095" w:type="dxa"/>
            <w:shd w:val="clear" w:color="auto" w:fill="auto"/>
            <w:hideMark/>
          </w:tcPr>
          <w:p w14:paraId="68F167E5" w14:textId="2F7DFC9B" w:rsidR="003031F0" w:rsidRPr="00321386" w:rsidRDefault="003031F0" w:rsidP="003031F0">
            <w:pPr>
              <w:rPr>
                <w:rFonts w:ascii="Arial" w:hAnsi="Arial" w:cs="Arial"/>
                <w:sz w:val="18"/>
                <w:szCs w:val="18"/>
              </w:rPr>
            </w:pPr>
            <w:r w:rsidRPr="00321386">
              <w:rPr>
                <w:sz w:val="18"/>
                <w:szCs w:val="18"/>
              </w:rPr>
              <w:t>23,475</w:t>
            </w:r>
          </w:p>
        </w:tc>
        <w:tc>
          <w:tcPr>
            <w:tcW w:w="1095" w:type="dxa"/>
            <w:shd w:val="clear" w:color="auto" w:fill="auto"/>
            <w:hideMark/>
          </w:tcPr>
          <w:p w14:paraId="102B9AD5" w14:textId="2208AFE5" w:rsidR="003031F0" w:rsidRPr="00321386" w:rsidRDefault="003031F0" w:rsidP="003031F0">
            <w:pPr>
              <w:rPr>
                <w:rFonts w:ascii="Arial" w:hAnsi="Arial" w:cs="Arial"/>
                <w:sz w:val="18"/>
                <w:szCs w:val="18"/>
              </w:rPr>
            </w:pPr>
            <w:r w:rsidRPr="00321386">
              <w:rPr>
                <w:sz w:val="18"/>
                <w:szCs w:val="18"/>
              </w:rPr>
              <w:t>27,388</w:t>
            </w:r>
          </w:p>
        </w:tc>
        <w:tc>
          <w:tcPr>
            <w:tcW w:w="1095" w:type="dxa"/>
            <w:shd w:val="clear" w:color="auto" w:fill="auto"/>
            <w:hideMark/>
          </w:tcPr>
          <w:p w14:paraId="73DF914D" w14:textId="2A91F8E1" w:rsidR="003031F0" w:rsidRPr="00321386" w:rsidRDefault="003031F0" w:rsidP="003031F0">
            <w:pPr>
              <w:rPr>
                <w:rFonts w:ascii="Arial" w:hAnsi="Arial" w:cs="Arial"/>
                <w:sz w:val="18"/>
                <w:szCs w:val="18"/>
              </w:rPr>
            </w:pPr>
            <w:r w:rsidRPr="00321386">
              <w:rPr>
                <w:sz w:val="18"/>
                <w:szCs w:val="18"/>
              </w:rPr>
              <w:t>31,300</w:t>
            </w:r>
          </w:p>
        </w:tc>
        <w:tc>
          <w:tcPr>
            <w:tcW w:w="1095" w:type="dxa"/>
            <w:shd w:val="clear" w:color="auto" w:fill="auto"/>
            <w:hideMark/>
          </w:tcPr>
          <w:p w14:paraId="62D63274" w14:textId="1A17092B" w:rsidR="003031F0" w:rsidRPr="00321386" w:rsidRDefault="003031F0" w:rsidP="003031F0">
            <w:pPr>
              <w:rPr>
                <w:rFonts w:ascii="Arial" w:hAnsi="Arial" w:cs="Arial"/>
                <w:sz w:val="18"/>
                <w:szCs w:val="18"/>
              </w:rPr>
            </w:pPr>
            <w:r w:rsidRPr="00321386">
              <w:rPr>
                <w:sz w:val="18"/>
                <w:szCs w:val="18"/>
              </w:rPr>
              <w:t>39,125</w:t>
            </w:r>
          </w:p>
        </w:tc>
        <w:tc>
          <w:tcPr>
            <w:tcW w:w="1095" w:type="dxa"/>
            <w:shd w:val="clear" w:color="auto" w:fill="auto"/>
            <w:hideMark/>
          </w:tcPr>
          <w:p w14:paraId="4E5A732B" w14:textId="001831E9" w:rsidR="003031F0" w:rsidRPr="00321386" w:rsidRDefault="003031F0" w:rsidP="003031F0">
            <w:pPr>
              <w:rPr>
                <w:rFonts w:ascii="Arial" w:hAnsi="Arial" w:cs="Arial"/>
                <w:sz w:val="18"/>
                <w:szCs w:val="18"/>
              </w:rPr>
            </w:pPr>
            <w:r w:rsidRPr="00321386">
              <w:rPr>
                <w:sz w:val="18"/>
                <w:szCs w:val="18"/>
              </w:rPr>
              <w:t>46,950</w:t>
            </w:r>
          </w:p>
        </w:tc>
        <w:tc>
          <w:tcPr>
            <w:tcW w:w="1095" w:type="dxa"/>
            <w:shd w:val="clear" w:color="auto" w:fill="auto"/>
            <w:hideMark/>
          </w:tcPr>
          <w:p w14:paraId="7F010917" w14:textId="09487518" w:rsidR="003031F0" w:rsidRPr="00321386" w:rsidRDefault="003031F0" w:rsidP="003031F0">
            <w:pPr>
              <w:rPr>
                <w:rFonts w:ascii="Arial" w:hAnsi="Arial" w:cs="Arial"/>
                <w:sz w:val="18"/>
                <w:szCs w:val="18"/>
              </w:rPr>
            </w:pPr>
            <w:r w:rsidRPr="00321386">
              <w:rPr>
                <w:sz w:val="18"/>
                <w:szCs w:val="18"/>
              </w:rPr>
              <w:t>62,600</w:t>
            </w:r>
          </w:p>
        </w:tc>
        <w:tc>
          <w:tcPr>
            <w:tcW w:w="1095" w:type="dxa"/>
            <w:shd w:val="clear" w:color="auto" w:fill="auto"/>
            <w:vAlign w:val="bottom"/>
            <w:hideMark/>
          </w:tcPr>
          <w:p w14:paraId="65C6BAB4" w14:textId="367E9E9F" w:rsidR="003031F0" w:rsidRPr="00321386" w:rsidRDefault="003031F0" w:rsidP="003031F0">
            <w:pPr>
              <w:jc w:val="right"/>
              <w:rPr>
                <w:rFonts w:ascii="Arial" w:hAnsi="Arial" w:cs="Arial"/>
                <w:sz w:val="18"/>
                <w:szCs w:val="18"/>
              </w:rPr>
            </w:pPr>
          </w:p>
        </w:tc>
      </w:tr>
      <w:tr w:rsidR="003031F0" w:rsidRPr="00321386" w14:paraId="0A6118C4" w14:textId="77777777" w:rsidTr="00750203">
        <w:trPr>
          <w:trHeight w:val="228"/>
          <w:tblCellSpacing w:w="15" w:type="dxa"/>
        </w:trPr>
        <w:tc>
          <w:tcPr>
            <w:tcW w:w="1148" w:type="dxa"/>
            <w:shd w:val="clear" w:color="auto" w:fill="auto"/>
            <w:vAlign w:val="bottom"/>
            <w:hideMark/>
          </w:tcPr>
          <w:p w14:paraId="4AA07E6E" w14:textId="3CE144A1" w:rsidR="003031F0" w:rsidRPr="00321386" w:rsidRDefault="003031F0" w:rsidP="003031F0">
            <w:pPr>
              <w:spacing w:after="0" w:line="240" w:lineRule="auto"/>
              <w:ind w:left="0" w:firstLine="0"/>
              <w:rPr>
                <w:rFonts w:ascii="Arial" w:eastAsia="Times New Roman" w:hAnsi="Arial" w:cs="Arial"/>
                <w:color w:val="auto"/>
                <w:sz w:val="18"/>
                <w:szCs w:val="18"/>
              </w:rPr>
            </w:pPr>
            <w:r w:rsidRPr="00321386">
              <w:rPr>
                <w:rFonts w:ascii="Arial" w:hAnsi="Arial" w:cs="Arial"/>
                <w:sz w:val="18"/>
                <w:szCs w:val="18"/>
              </w:rPr>
              <w:t>2</w:t>
            </w:r>
          </w:p>
        </w:tc>
        <w:tc>
          <w:tcPr>
            <w:tcW w:w="1095" w:type="dxa"/>
            <w:shd w:val="clear" w:color="auto" w:fill="auto"/>
            <w:hideMark/>
          </w:tcPr>
          <w:p w14:paraId="0A1F1BCE" w14:textId="6F6FDE9E" w:rsidR="003031F0" w:rsidRPr="00321386" w:rsidRDefault="003031F0" w:rsidP="003031F0">
            <w:pPr>
              <w:rPr>
                <w:rFonts w:ascii="Arial" w:hAnsi="Arial" w:cs="Arial"/>
                <w:sz w:val="18"/>
                <w:szCs w:val="18"/>
              </w:rPr>
            </w:pPr>
            <w:r w:rsidRPr="00321386">
              <w:rPr>
                <w:sz w:val="18"/>
                <w:szCs w:val="18"/>
              </w:rPr>
              <w:t>26,438</w:t>
            </w:r>
          </w:p>
        </w:tc>
        <w:tc>
          <w:tcPr>
            <w:tcW w:w="1095" w:type="dxa"/>
            <w:shd w:val="clear" w:color="auto" w:fill="auto"/>
            <w:hideMark/>
          </w:tcPr>
          <w:p w14:paraId="667A5924" w14:textId="1E030D99" w:rsidR="003031F0" w:rsidRPr="00321386" w:rsidRDefault="003031F0" w:rsidP="003031F0">
            <w:pPr>
              <w:rPr>
                <w:rFonts w:ascii="Arial" w:hAnsi="Arial" w:cs="Arial"/>
                <w:sz w:val="18"/>
                <w:szCs w:val="18"/>
              </w:rPr>
            </w:pPr>
            <w:r w:rsidRPr="00321386">
              <w:rPr>
                <w:sz w:val="18"/>
                <w:szCs w:val="18"/>
              </w:rPr>
              <w:t>31,725</w:t>
            </w:r>
          </w:p>
        </w:tc>
        <w:tc>
          <w:tcPr>
            <w:tcW w:w="1095" w:type="dxa"/>
            <w:shd w:val="clear" w:color="auto" w:fill="auto"/>
            <w:hideMark/>
          </w:tcPr>
          <w:p w14:paraId="7EBAB9D4" w14:textId="471549E7" w:rsidR="003031F0" w:rsidRPr="00321386" w:rsidRDefault="003031F0" w:rsidP="003031F0">
            <w:pPr>
              <w:rPr>
                <w:rFonts w:ascii="Arial" w:hAnsi="Arial" w:cs="Arial"/>
                <w:sz w:val="18"/>
                <w:szCs w:val="18"/>
              </w:rPr>
            </w:pPr>
            <w:r w:rsidRPr="00321386">
              <w:rPr>
                <w:sz w:val="18"/>
                <w:szCs w:val="18"/>
              </w:rPr>
              <w:t>37,013</w:t>
            </w:r>
          </w:p>
        </w:tc>
        <w:tc>
          <w:tcPr>
            <w:tcW w:w="1095" w:type="dxa"/>
            <w:shd w:val="clear" w:color="auto" w:fill="auto"/>
            <w:hideMark/>
          </w:tcPr>
          <w:p w14:paraId="5C77EE9A" w14:textId="04ECAD4F" w:rsidR="003031F0" w:rsidRPr="00321386" w:rsidRDefault="003031F0" w:rsidP="003031F0">
            <w:pPr>
              <w:rPr>
                <w:rFonts w:ascii="Arial" w:hAnsi="Arial" w:cs="Arial"/>
                <w:sz w:val="18"/>
                <w:szCs w:val="18"/>
              </w:rPr>
            </w:pPr>
            <w:r w:rsidRPr="00321386">
              <w:rPr>
                <w:sz w:val="18"/>
                <w:szCs w:val="18"/>
              </w:rPr>
              <w:t>42,300</w:t>
            </w:r>
          </w:p>
        </w:tc>
        <w:tc>
          <w:tcPr>
            <w:tcW w:w="1095" w:type="dxa"/>
            <w:shd w:val="clear" w:color="auto" w:fill="auto"/>
            <w:hideMark/>
          </w:tcPr>
          <w:p w14:paraId="00097C11" w14:textId="41DE9FDA" w:rsidR="003031F0" w:rsidRPr="00321386" w:rsidRDefault="003031F0" w:rsidP="003031F0">
            <w:pPr>
              <w:rPr>
                <w:rFonts w:ascii="Arial" w:hAnsi="Arial" w:cs="Arial"/>
                <w:sz w:val="18"/>
                <w:szCs w:val="18"/>
              </w:rPr>
            </w:pPr>
            <w:r w:rsidRPr="00321386">
              <w:rPr>
                <w:sz w:val="18"/>
                <w:szCs w:val="18"/>
              </w:rPr>
              <w:t>52,875</w:t>
            </w:r>
          </w:p>
        </w:tc>
        <w:tc>
          <w:tcPr>
            <w:tcW w:w="1095" w:type="dxa"/>
            <w:shd w:val="clear" w:color="auto" w:fill="auto"/>
            <w:hideMark/>
          </w:tcPr>
          <w:p w14:paraId="06E93DCB" w14:textId="6E4A2C8C" w:rsidR="003031F0" w:rsidRPr="00321386" w:rsidRDefault="003031F0" w:rsidP="003031F0">
            <w:pPr>
              <w:rPr>
                <w:rFonts w:ascii="Arial" w:hAnsi="Arial" w:cs="Arial"/>
                <w:sz w:val="18"/>
                <w:szCs w:val="18"/>
              </w:rPr>
            </w:pPr>
            <w:r w:rsidRPr="00321386">
              <w:rPr>
                <w:sz w:val="18"/>
                <w:szCs w:val="18"/>
              </w:rPr>
              <w:t>63,450</w:t>
            </w:r>
          </w:p>
        </w:tc>
        <w:tc>
          <w:tcPr>
            <w:tcW w:w="1095" w:type="dxa"/>
            <w:shd w:val="clear" w:color="auto" w:fill="auto"/>
            <w:hideMark/>
          </w:tcPr>
          <w:p w14:paraId="3CF44F44" w14:textId="2C1DA3B4" w:rsidR="003031F0" w:rsidRPr="00321386" w:rsidRDefault="003031F0" w:rsidP="003031F0">
            <w:pPr>
              <w:rPr>
                <w:rFonts w:ascii="Arial" w:hAnsi="Arial" w:cs="Arial"/>
                <w:sz w:val="18"/>
                <w:szCs w:val="18"/>
              </w:rPr>
            </w:pPr>
            <w:r w:rsidRPr="00321386">
              <w:rPr>
                <w:sz w:val="18"/>
                <w:szCs w:val="18"/>
              </w:rPr>
              <w:t>84,600</w:t>
            </w:r>
          </w:p>
        </w:tc>
        <w:tc>
          <w:tcPr>
            <w:tcW w:w="1095" w:type="dxa"/>
            <w:shd w:val="clear" w:color="auto" w:fill="auto"/>
            <w:vAlign w:val="bottom"/>
            <w:hideMark/>
          </w:tcPr>
          <w:p w14:paraId="0391C5E2" w14:textId="32980883" w:rsidR="003031F0" w:rsidRPr="00321386" w:rsidRDefault="003031F0" w:rsidP="003031F0">
            <w:pPr>
              <w:jc w:val="right"/>
              <w:rPr>
                <w:rFonts w:ascii="Arial" w:hAnsi="Arial" w:cs="Arial"/>
                <w:sz w:val="18"/>
                <w:szCs w:val="18"/>
              </w:rPr>
            </w:pPr>
          </w:p>
        </w:tc>
      </w:tr>
      <w:tr w:rsidR="003031F0" w:rsidRPr="00321386" w14:paraId="6E87FDD1" w14:textId="77777777" w:rsidTr="00750203">
        <w:trPr>
          <w:trHeight w:val="228"/>
          <w:tblCellSpacing w:w="15" w:type="dxa"/>
        </w:trPr>
        <w:tc>
          <w:tcPr>
            <w:tcW w:w="1148" w:type="dxa"/>
            <w:shd w:val="clear" w:color="auto" w:fill="auto"/>
            <w:vAlign w:val="bottom"/>
            <w:hideMark/>
          </w:tcPr>
          <w:p w14:paraId="49FFCA61" w14:textId="141E2A41" w:rsidR="003031F0" w:rsidRPr="00321386" w:rsidRDefault="003031F0" w:rsidP="003031F0">
            <w:pPr>
              <w:spacing w:after="0" w:line="240" w:lineRule="auto"/>
              <w:ind w:left="0" w:firstLine="0"/>
              <w:rPr>
                <w:rFonts w:ascii="Arial" w:eastAsia="Times New Roman" w:hAnsi="Arial" w:cs="Arial"/>
                <w:color w:val="auto"/>
                <w:sz w:val="18"/>
                <w:szCs w:val="18"/>
              </w:rPr>
            </w:pPr>
            <w:r w:rsidRPr="00321386">
              <w:rPr>
                <w:rFonts w:ascii="Arial" w:hAnsi="Arial" w:cs="Arial"/>
                <w:sz w:val="18"/>
                <w:szCs w:val="18"/>
              </w:rPr>
              <w:t>3</w:t>
            </w:r>
          </w:p>
        </w:tc>
        <w:tc>
          <w:tcPr>
            <w:tcW w:w="1095" w:type="dxa"/>
            <w:shd w:val="clear" w:color="auto" w:fill="auto"/>
            <w:hideMark/>
          </w:tcPr>
          <w:p w14:paraId="7503C766" w14:textId="036CEBC2" w:rsidR="003031F0" w:rsidRPr="00321386" w:rsidRDefault="003031F0" w:rsidP="003031F0">
            <w:pPr>
              <w:rPr>
                <w:rFonts w:ascii="Arial" w:hAnsi="Arial" w:cs="Arial"/>
                <w:sz w:val="18"/>
                <w:szCs w:val="18"/>
              </w:rPr>
            </w:pPr>
            <w:r w:rsidRPr="00321386">
              <w:rPr>
                <w:sz w:val="18"/>
                <w:szCs w:val="18"/>
              </w:rPr>
              <w:t>33,313</w:t>
            </w:r>
          </w:p>
        </w:tc>
        <w:tc>
          <w:tcPr>
            <w:tcW w:w="1095" w:type="dxa"/>
            <w:shd w:val="clear" w:color="auto" w:fill="auto"/>
            <w:hideMark/>
          </w:tcPr>
          <w:p w14:paraId="2D057DEE" w14:textId="18E4F5BE" w:rsidR="003031F0" w:rsidRPr="00321386" w:rsidRDefault="003031F0" w:rsidP="003031F0">
            <w:pPr>
              <w:rPr>
                <w:rFonts w:ascii="Arial" w:hAnsi="Arial" w:cs="Arial"/>
                <w:sz w:val="18"/>
                <w:szCs w:val="18"/>
              </w:rPr>
            </w:pPr>
            <w:r w:rsidRPr="00321386">
              <w:rPr>
                <w:sz w:val="18"/>
                <w:szCs w:val="18"/>
              </w:rPr>
              <w:t>39,975</w:t>
            </w:r>
          </w:p>
        </w:tc>
        <w:tc>
          <w:tcPr>
            <w:tcW w:w="1095" w:type="dxa"/>
            <w:shd w:val="clear" w:color="auto" w:fill="auto"/>
            <w:hideMark/>
          </w:tcPr>
          <w:p w14:paraId="46BCE043" w14:textId="75C97317" w:rsidR="003031F0" w:rsidRPr="00321386" w:rsidRDefault="003031F0" w:rsidP="003031F0">
            <w:pPr>
              <w:rPr>
                <w:rFonts w:ascii="Arial" w:hAnsi="Arial" w:cs="Arial"/>
                <w:sz w:val="18"/>
                <w:szCs w:val="18"/>
              </w:rPr>
            </w:pPr>
            <w:r w:rsidRPr="00321386">
              <w:rPr>
                <w:sz w:val="18"/>
                <w:szCs w:val="18"/>
              </w:rPr>
              <w:t>46,638</w:t>
            </w:r>
          </w:p>
        </w:tc>
        <w:tc>
          <w:tcPr>
            <w:tcW w:w="1095" w:type="dxa"/>
            <w:shd w:val="clear" w:color="auto" w:fill="auto"/>
            <w:hideMark/>
          </w:tcPr>
          <w:p w14:paraId="56F44B25" w14:textId="62C0D8A1" w:rsidR="003031F0" w:rsidRPr="00321386" w:rsidRDefault="003031F0" w:rsidP="003031F0">
            <w:pPr>
              <w:rPr>
                <w:rFonts w:ascii="Arial" w:hAnsi="Arial" w:cs="Arial"/>
                <w:sz w:val="18"/>
                <w:szCs w:val="18"/>
              </w:rPr>
            </w:pPr>
            <w:r w:rsidRPr="00321386">
              <w:rPr>
                <w:sz w:val="18"/>
                <w:szCs w:val="18"/>
              </w:rPr>
              <w:t>53,300</w:t>
            </w:r>
          </w:p>
        </w:tc>
        <w:tc>
          <w:tcPr>
            <w:tcW w:w="1095" w:type="dxa"/>
            <w:shd w:val="clear" w:color="auto" w:fill="auto"/>
            <w:hideMark/>
          </w:tcPr>
          <w:p w14:paraId="74F3BE5A" w14:textId="075A5D1C" w:rsidR="003031F0" w:rsidRPr="00321386" w:rsidRDefault="003031F0" w:rsidP="003031F0">
            <w:pPr>
              <w:rPr>
                <w:rFonts w:ascii="Arial" w:hAnsi="Arial" w:cs="Arial"/>
                <w:sz w:val="18"/>
                <w:szCs w:val="18"/>
              </w:rPr>
            </w:pPr>
            <w:r w:rsidRPr="00321386">
              <w:rPr>
                <w:sz w:val="18"/>
                <w:szCs w:val="18"/>
              </w:rPr>
              <w:t>66,625</w:t>
            </w:r>
          </w:p>
        </w:tc>
        <w:tc>
          <w:tcPr>
            <w:tcW w:w="1095" w:type="dxa"/>
            <w:shd w:val="clear" w:color="auto" w:fill="auto"/>
            <w:hideMark/>
          </w:tcPr>
          <w:p w14:paraId="45DA82D3" w14:textId="54A3284A" w:rsidR="003031F0" w:rsidRPr="00321386" w:rsidRDefault="003031F0" w:rsidP="003031F0">
            <w:pPr>
              <w:rPr>
                <w:rFonts w:ascii="Arial" w:hAnsi="Arial" w:cs="Arial"/>
                <w:sz w:val="18"/>
                <w:szCs w:val="18"/>
              </w:rPr>
            </w:pPr>
            <w:r w:rsidRPr="00321386">
              <w:rPr>
                <w:sz w:val="18"/>
                <w:szCs w:val="18"/>
              </w:rPr>
              <w:t>79,950</w:t>
            </w:r>
          </w:p>
        </w:tc>
        <w:tc>
          <w:tcPr>
            <w:tcW w:w="1095" w:type="dxa"/>
            <w:shd w:val="clear" w:color="auto" w:fill="auto"/>
            <w:hideMark/>
          </w:tcPr>
          <w:p w14:paraId="6AD9A381" w14:textId="44F71685" w:rsidR="003031F0" w:rsidRPr="00321386" w:rsidRDefault="003031F0" w:rsidP="003031F0">
            <w:pPr>
              <w:rPr>
                <w:rFonts w:ascii="Arial" w:hAnsi="Arial" w:cs="Arial"/>
                <w:sz w:val="18"/>
                <w:szCs w:val="18"/>
              </w:rPr>
            </w:pPr>
            <w:r w:rsidRPr="00321386">
              <w:rPr>
                <w:sz w:val="18"/>
                <w:szCs w:val="18"/>
              </w:rPr>
              <w:t>106,600</w:t>
            </w:r>
          </w:p>
        </w:tc>
        <w:tc>
          <w:tcPr>
            <w:tcW w:w="1095" w:type="dxa"/>
            <w:shd w:val="clear" w:color="auto" w:fill="auto"/>
            <w:vAlign w:val="bottom"/>
            <w:hideMark/>
          </w:tcPr>
          <w:p w14:paraId="3A627750" w14:textId="0D8B5FC3" w:rsidR="003031F0" w:rsidRPr="00321386" w:rsidRDefault="003031F0" w:rsidP="003031F0">
            <w:pPr>
              <w:jc w:val="right"/>
              <w:rPr>
                <w:rFonts w:ascii="Arial" w:hAnsi="Arial" w:cs="Arial"/>
                <w:sz w:val="18"/>
                <w:szCs w:val="18"/>
              </w:rPr>
            </w:pPr>
          </w:p>
        </w:tc>
      </w:tr>
      <w:tr w:rsidR="003031F0" w:rsidRPr="00321386" w14:paraId="1D25720D" w14:textId="77777777" w:rsidTr="00750203">
        <w:trPr>
          <w:trHeight w:val="228"/>
          <w:tblCellSpacing w:w="15" w:type="dxa"/>
        </w:trPr>
        <w:tc>
          <w:tcPr>
            <w:tcW w:w="1148" w:type="dxa"/>
            <w:shd w:val="clear" w:color="auto" w:fill="auto"/>
            <w:vAlign w:val="bottom"/>
            <w:hideMark/>
          </w:tcPr>
          <w:p w14:paraId="72213F3F" w14:textId="68F177A6" w:rsidR="003031F0" w:rsidRPr="00321386" w:rsidRDefault="003031F0" w:rsidP="003031F0">
            <w:pPr>
              <w:spacing w:after="0" w:line="240" w:lineRule="auto"/>
              <w:ind w:left="0" w:firstLine="0"/>
              <w:rPr>
                <w:rFonts w:ascii="Arial" w:eastAsia="Times New Roman" w:hAnsi="Arial" w:cs="Arial"/>
                <w:color w:val="auto"/>
                <w:sz w:val="18"/>
                <w:szCs w:val="18"/>
              </w:rPr>
            </w:pPr>
            <w:r w:rsidRPr="00321386">
              <w:rPr>
                <w:rFonts w:ascii="Arial" w:hAnsi="Arial" w:cs="Arial"/>
                <w:sz w:val="18"/>
                <w:szCs w:val="18"/>
              </w:rPr>
              <w:t>4</w:t>
            </w:r>
          </w:p>
        </w:tc>
        <w:tc>
          <w:tcPr>
            <w:tcW w:w="1095" w:type="dxa"/>
            <w:shd w:val="clear" w:color="auto" w:fill="auto"/>
            <w:hideMark/>
          </w:tcPr>
          <w:p w14:paraId="00844BB4" w14:textId="4FBB94C3" w:rsidR="003031F0" w:rsidRPr="00321386" w:rsidRDefault="003031F0" w:rsidP="003031F0">
            <w:pPr>
              <w:rPr>
                <w:rFonts w:ascii="Arial" w:hAnsi="Arial" w:cs="Arial"/>
                <w:sz w:val="18"/>
                <w:szCs w:val="18"/>
              </w:rPr>
            </w:pPr>
            <w:r w:rsidRPr="00321386">
              <w:rPr>
                <w:sz w:val="18"/>
                <w:szCs w:val="18"/>
              </w:rPr>
              <w:t>40,188</w:t>
            </w:r>
          </w:p>
        </w:tc>
        <w:tc>
          <w:tcPr>
            <w:tcW w:w="1095" w:type="dxa"/>
            <w:shd w:val="clear" w:color="auto" w:fill="auto"/>
            <w:hideMark/>
          </w:tcPr>
          <w:p w14:paraId="6E58D696" w14:textId="3B7E392F" w:rsidR="003031F0" w:rsidRPr="00321386" w:rsidRDefault="003031F0" w:rsidP="003031F0">
            <w:pPr>
              <w:rPr>
                <w:rFonts w:ascii="Arial" w:hAnsi="Arial" w:cs="Arial"/>
                <w:sz w:val="18"/>
                <w:szCs w:val="18"/>
              </w:rPr>
            </w:pPr>
            <w:r w:rsidRPr="00321386">
              <w:rPr>
                <w:sz w:val="18"/>
                <w:szCs w:val="18"/>
              </w:rPr>
              <w:t>48,225</w:t>
            </w:r>
          </w:p>
        </w:tc>
        <w:tc>
          <w:tcPr>
            <w:tcW w:w="1095" w:type="dxa"/>
            <w:shd w:val="clear" w:color="auto" w:fill="auto"/>
            <w:hideMark/>
          </w:tcPr>
          <w:p w14:paraId="612D1A0C" w14:textId="520CDC35" w:rsidR="003031F0" w:rsidRPr="00321386" w:rsidRDefault="003031F0" w:rsidP="003031F0">
            <w:pPr>
              <w:rPr>
                <w:rFonts w:ascii="Arial" w:hAnsi="Arial" w:cs="Arial"/>
                <w:sz w:val="18"/>
                <w:szCs w:val="18"/>
              </w:rPr>
            </w:pPr>
            <w:r w:rsidRPr="00321386">
              <w:rPr>
                <w:sz w:val="18"/>
                <w:szCs w:val="18"/>
              </w:rPr>
              <w:t>56,263</w:t>
            </w:r>
          </w:p>
        </w:tc>
        <w:tc>
          <w:tcPr>
            <w:tcW w:w="1095" w:type="dxa"/>
            <w:shd w:val="clear" w:color="auto" w:fill="auto"/>
            <w:hideMark/>
          </w:tcPr>
          <w:p w14:paraId="1A4D36C6" w14:textId="14D4F5F2" w:rsidR="003031F0" w:rsidRPr="00321386" w:rsidRDefault="003031F0" w:rsidP="003031F0">
            <w:pPr>
              <w:rPr>
                <w:rFonts w:ascii="Arial" w:hAnsi="Arial" w:cs="Arial"/>
                <w:sz w:val="18"/>
                <w:szCs w:val="18"/>
              </w:rPr>
            </w:pPr>
            <w:r w:rsidRPr="00321386">
              <w:rPr>
                <w:sz w:val="18"/>
                <w:szCs w:val="18"/>
              </w:rPr>
              <w:t>64,300</w:t>
            </w:r>
          </w:p>
        </w:tc>
        <w:tc>
          <w:tcPr>
            <w:tcW w:w="1095" w:type="dxa"/>
            <w:shd w:val="clear" w:color="auto" w:fill="auto"/>
            <w:hideMark/>
          </w:tcPr>
          <w:p w14:paraId="1F3AF970" w14:textId="23E3751E" w:rsidR="003031F0" w:rsidRPr="00321386" w:rsidRDefault="003031F0" w:rsidP="003031F0">
            <w:pPr>
              <w:rPr>
                <w:rFonts w:ascii="Arial" w:hAnsi="Arial" w:cs="Arial"/>
                <w:sz w:val="18"/>
                <w:szCs w:val="18"/>
              </w:rPr>
            </w:pPr>
            <w:r w:rsidRPr="00321386">
              <w:rPr>
                <w:sz w:val="18"/>
                <w:szCs w:val="18"/>
              </w:rPr>
              <w:t>80,375</w:t>
            </w:r>
          </w:p>
        </w:tc>
        <w:tc>
          <w:tcPr>
            <w:tcW w:w="1095" w:type="dxa"/>
            <w:shd w:val="clear" w:color="auto" w:fill="auto"/>
            <w:hideMark/>
          </w:tcPr>
          <w:p w14:paraId="347FF74F" w14:textId="65F1A232" w:rsidR="003031F0" w:rsidRPr="00321386" w:rsidRDefault="003031F0" w:rsidP="003031F0">
            <w:pPr>
              <w:rPr>
                <w:rFonts w:ascii="Arial" w:hAnsi="Arial" w:cs="Arial"/>
                <w:sz w:val="18"/>
                <w:szCs w:val="18"/>
              </w:rPr>
            </w:pPr>
            <w:r w:rsidRPr="00321386">
              <w:rPr>
                <w:sz w:val="18"/>
                <w:szCs w:val="18"/>
              </w:rPr>
              <w:t>96,450</w:t>
            </w:r>
          </w:p>
        </w:tc>
        <w:tc>
          <w:tcPr>
            <w:tcW w:w="1095" w:type="dxa"/>
            <w:shd w:val="clear" w:color="auto" w:fill="auto"/>
            <w:hideMark/>
          </w:tcPr>
          <w:p w14:paraId="2C3F5F54" w14:textId="49312438" w:rsidR="003031F0" w:rsidRPr="00321386" w:rsidRDefault="003031F0" w:rsidP="003031F0">
            <w:pPr>
              <w:rPr>
                <w:rFonts w:ascii="Arial" w:hAnsi="Arial" w:cs="Arial"/>
                <w:sz w:val="18"/>
                <w:szCs w:val="18"/>
              </w:rPr>
            </w:pPr>
            <w:r w:rsidRPr="00321386">
              <w:rPr>
                <w:sz w:val="18"/>
                <w:szCs w:val="18"/>
              </w:rPr>
              <w:t>128,600</w:t>
            </w:r>
          </w:p>
        </w:tc>
        <w:tc>
          <w:tcPr>
            <w:tcW w:w="1095" w:type="dxa"/>
            <w:shd w:val="clear" w:color="auto" w:fill="auto"/>
            <w:vAlign w:val="bottom"/>
            <w:hideMark/>
          </w:tcPr>
          <w:p w14:paraId="1638D3E3" w14:textId="36E56AF8" w:rsidR="003031F0" w:rsidRPr="00321386" w:rsidRDefault="003031F0" w:rsidP="003031F0">
            <w:pPr>
              <w:jc w:val="right"/>
              <w:rPr>
                <w:rFonts w:ascii="Arial" w:hAnsi="Arial" w:cs="Arial"/>
                <w:sz w:val="18"/>
                <w:szCs w:val="18"/>
              </w:rPr>
            </w:pPr>
          </w:p>
        </w:tc>
      </w:tr>
      <w:tr w:rsidR="003031F0" w:rsidRPr="00321386" w14:paraId="13C3E44E" w14:textId="77777777" w:rsidTr="00750203">
        <w:trPr>
          <w:trHeight w:val="228"/>
          <w:tblCellSpacing w:w="15" w:type="dxa"/>
        </w:trPr>
        <w:tc>
          <w:tcPr>
            <w:tcW w:w="1148" w:type="dxa"/>
            <w:shd w:val="clear" w:color="auto" w:fill="auto"/>
            <w:vAlign w:val="bottom"/>
            <w:hideMark/>
          </w:tcPr>
          <w:p w14:paraId="4095143F" w14:textId="7D58B78D" w:rsidR="003031F0" w:rsidRPr="00321386" w:rsidRDefault="003031F0" w:rsidP="003031F0">
            <w:pPr>
              <w:spacing w:after="0" w:line="240" w:lineRule="auto"/>
              <w:ind w:left="0" w:firstLine="0"/>
              <w:rPr>
                <w:rFonts w:ascii="Arial" w:eastAsia="Times New Roman" w:hAnsi="Arial" w:cs="Arial"/>
                <w:color w:val="auto"/>
                <w:sz w:val="18"/>
                <w:szCs w:val="18"/>
              </w:rPr>
            </w:pPr>
            <w:r w:rsidRPr="00321386">
              <w:rPr>
                <w:rFonts w:ascii="Arial" w:hAnsi="Arial" w:cs="Arial"/>
                <w:sz w:val="18"/>
                <w:szCs w:val="18"/>
              </w:rPr>
              <w:t>5</w:t>
            </w:r>
          </w:p>
        </w:tc>
        <w:tc>
          <w:tcPr>
            <w:tcW w:w="1095" w:type="dxa"/>
            <w:shd w:val="clear" w:color="auto" w:fill="auto"/>
            <w:hideMark/>
          </w:tcPr>
          <w:p w14:paraId="32367F37" w14:textId="3217D58C" w:rsidR="003031F0" w:rsidRPr="00321386" w:rsidRDefault="003031F0" w:rsidP="003031F0">
            <w:pPr>
              <w:rPr>
                <w:rFonts w:ascii="Arial" w:hAnsi="Arial" w:cs="Arial"/>
                <w:sz w:val="18"/>
                <w:szCs w:val="18"/>
              </w:rPr>
            </w:pPr>
            <w:r w:rsidRPr="00321386">
              <w:rPr>
                <w:sz w:val="18"/>
                <w:szCs w:val="18"/>
              </w:rPr>
              <w:t>47,063</w:t>
            </w:r>
          </w:p>
        </w:tc>
        <w:tc>
          <w:tcPr>
            <w:tcW w:w="1095" w:type="dxa"/>
            <w:shd w:val="clear" w:color="auto" w:fill="auto"/>
            <w:hideMark/>
          </w:tcPr>
          <w:p w14:paraId="6FBB4203" w14:textId="511DC583" w:rsidR="003031F0" w:rsidRPr="00321386" w:rsidRDefault="003031F0" w:rsidP="003031F0">
            <w:pPr>
              <w:rPr>
                <w:rFonts w:ascii="Arial" w:hAnsi="Arial" w:cs="Arial"/>
                <w:sz w:val="18"/>
                <w:szCs w:val="18"/>
              </w:rPr>
            </w:pPr>
            <w:r w:rsidRPr="00321386">
              <w:rPr>
                <w:sz w:val="18"/>
                <w:szCs w:val="18"/>
              </w:rPr>
              <w:t>56,475</w:t>
            </w:r>
          </w:p>
        </w:tc>
        <w:tc>
          <w:tcPr>
            <w:tcW w:w="1095" w:type="dxa"/>
            <w:shd w:val="clear" w:color="auto" w:fill="auto"/>
            <w:hideMark/>
          </w:tcPr>
          <w:p w14:paraId="7DE04F8B" w14:textId="705E0E37" w:rsidR="003031F0" w:rsidRPr="00321386" w:rsidRDefault="003031F0" w:rsidP="003031F0">
            <w:pPr>
              <w:rPr>
                <w:rFonts w:ascii="Arial" w:hAnsi="Arial" w:cs="Arial"/>
                <w:sz w:val="18"/>
                <w:szCs w:val="18"/>
              </w:rPr>
            </w:pPr>
            <w:r w:rsidRPr="00321386">
              <w:rPr>
                <w:sz w:val="18"/>
                <w:szCs w:val="18"/>
              </w:rPr>
              <w:t>65,888</w:t>
            </w:r>
          </w:p>
        </w:tc>
        <w:tc>
          <w:tcPr>
            <w:tcW w:w="1095" w:type="dxa"/>
            <w:shd w:val="clear" w:color="auto" w:fill="auto"/>
            <w:hideMark/>
          </w:tcPr>
          <w:p w14:paraId="21587B6A" w14:textId="30B0948D" w:rsidR="003031F0" w:rsidRPr="00321386" w:rsidRDefault="003031F0" w:rsidP="003031F0">
            <w:pPr>
              <w:rPr>
                <w:rFonts w:ascii="Arial" w:hAnsi="Arial" w:cs="Arial"/>
                <w:sz w:val="18"/>
                <w:szCs w:val="18"/>
              </w:rPr>
            </w:pPr>
            <w:r w:rsidRPr="00321386">
              <w:rPr>
                <w:sz w:val="18"/>
                <w:szCs w:val="18"/>
              </w:rPr>
              <w:t>75,300</w:t>
            </w:r>
          </w:p>
        </w:tc>
        <w:tc>
          <w:tcPr>
            <w:tcW w:w="1095" w:type="dxa"/>
            <w:shd w:val="clear" w:color="auto" w:fill="auto"/>
            <w:hideMark/>
          </w:tcPr>
          <w:p w14:paraId="5A8344FB" w14:textId="065DB14E" w:rsidR="003031F0" w:rsidRPr="00321386" w:rsidRDefault="003031F0" w:rsidP="003031F0">
            <w:pPr>
              <w:rPr>
                <w:rFonts w:ascii="Arial" w:hAnsi="Arial" w:cs="Arial"/>
                <w:sz w:val="18"/>
                <w:szCs w:val="18"/>
              </w:rPr>
            </w:pPr>
            <w:r w:rsidRPr="00321386">
              <w:rPr>
                <w:sz w:val="18"/>
                <w:szCs w:val="18"/>
              </w:rPr>
              <w:t>94,125</w:t>
            </w:r>
          </w:p>
        </w:tc>
        <w:tc>
          <w:tcPr>
            <w:tcW w:w="1095" w:type="dxa"/>
            <w:shd w:val="clear" w:color="auto" w:fill="auto"/>
            <w:hideMark/>
          </w:tcPr>
          <w:p w14:paraId="78FA4937" w14:textId="4E0AC0CE" w:rsidR="003031F0" w:rsidRPr="00321386" w:rsidRDefault="003031F0" w:rsidP="003031F0">
            <w:pPr>
              <w:rPr>
                <w:rFonts w:ascii="Arial" w:hAnsi="Arial" w:cs="Arial"/>
                <w:sz w:val="18"/>
                <w:szCs w:val="18"/>
              </w:rPr>
            </w:pPr>
            <w:r w:rsidRPr="00321386">
              <w:rPr>
                <w:sz w:val="18"/>
                <w:szCs w:val="18"/>
              </w:rPr>
              <w:t>112,950</w:t>
            </w:r>
          </w:p>
        </w:tc>
        <w:tc>
          <w:tcPr>
            <w:tcW w:w="1095" w:type="dxa"/>
            <w:shd w:val="clear" w:color="auto" w:fill="auto"/>
            <w:hideMark/>
          </w:tcPr>
          <w:p w14:paraId="34D7C2BC" w14:textId="6F4122BB" w:rsidR="003031F0" w:rsidRPr="00321386" w:rsidRDefault="003031F0" w:rsidP="003031F0">
            <w:pPr>
              <w:rPr>
                <w:rFonts w:ascii="Arial" w:hAnsi="Arial" w:cs="Arial"/>
                <w:sz w:val="18"/>
                <w:szCs w:val="18"/>
              </w:rPr>
            </w:pPr>
            <w:r w:rsidRPr="00321386">
              <w:rPr>
                <w:sz w:val="18"/>
                <w:szCs w:val="18"/>
              </w:rPr>
              <w:t>150,600</w:t>
            </w:r>
          </w:p>
        </w:tc>
        <w:tc>
          <w:tcPr>
            <w:tcW w:w="1095" w:type="dxa"/>
            <w:shd w:val="clear" w:color="auto" w:fill="auto"/>
            <w:vAlign w:val="bottom"/>
            <w:hideMark/>
          </w:tcPr>
          <w:p w14:paraId="54567499" w14:textId="1A458F9A" w:rsidR="003031F0" w:rsidRPr="00321386" w:rsidRDefault="003031F0" w:rsidP="003031F0">
            <w:pPr>
              <w:jc w:val="right"/>
              <w:rPr>
                <w:rFonts w:ascii="Arial" w:hAnsi="Arial" w:cs="Arial"/>
                <w:sz w:val="18"/>
                <w:szCs w:val="18"/>
              </w:rPr>
            </w:pPr>
          </w:p>
        </w:tc>
      </w:tr>
      <w:tr w:rsidR="003031F0" w:rsidRPr="00321386" w14:paraId="4ECEC071" w14:textId="77777777" w:rsidTr="00750203">
        <w:trPr>
          <w:trHeight w:val="228"/>
          <w:tblCellSpacing w:w="15" w:type="dxa"/>
        </w:trPr>
        <w:tc>
          <w:tcPr>
            <w:tcW w:w="1148" w:type="dxa"/>
            <w:shd w:val="clear" w:color="auto" w:fill="auto"/>
            <w:vAlign w:val="bottom"/>
            <w:hideMark/>
          </w:tcPr>
          <w:p w14:paraId="5D1A4C31" w14:textId="7195CE7F" w:rsidR="003031F0" w:rsidRPr="00321386" w:rsidRDefault="003031F0" w:rsidP="003031F0">
            <w:pPr>
              <w:spacing w:after="0" w:line="240" w:lineRule="auto"/>
              <w:ind w:left="0" w:firstLine="0"/>
              <w:rPr>
                <w:rFonts w:ascii="Arial" w:eastAsia="Times New Roman" w:hAnsi="Arial" w:cs="Arial"/>
                <w:color w:val="auto"/>
                <w:sz w:val="18"/>
                <w:szCs w:val="18"/>
              </w:rPr>
            </w:pPr>
            <w:r w:rsidRPr="00321386">
              <w:rPr>
                <w:rFonts w:ascii="Arial" w:hAnsi="Arial" w:cs="Arial"/>
                <w:sz w:val="18"/>
                <w:szCs w:val="18"/>
              </w:rPr>
              <w:t>6</w:t>
            </w:r>
          </w:p>
        </w:tc>
        <w:tc>
          <w:tcPr>
            <w:tcW w:w="1095" w:type="dxa"/>
            <w:shd w:val="clear" w:color="auto" w:fill="auto"/>
            <w:hideMark/>
          </w:tcPr>
          <w:p w14:paraId="54E9D50F" w14:textId="5B88AE27" w:rsidR="003031F0" w:rsidRPr="00321386" w:rsidRDefault="003031F0" w:rsidP="003031F0">
            <w:pPr>
              <w:rPr>
                <w:rFonts w:ascii="Arial" w:hAnsi="Arial" w:cs="Arial"/>
                <w:sz w:val="18"/>
                <w:szCs w:val="18"/>
              </w:rPr>
            </w:pPr>
            <w:r w:rsidRPr="00321386">
              <w:rPr>
                <w:sz w:val="18"/>
                <w:szCs w:val="18"/>
              </w:rPr>
              <w:t>53,938</w:t>
            </w:r>
          </w:p>
        </w:tc>
        <w:tc>
          <w:tcPr>
            <w:tcW w:w="1095" w:type="dxa"/>
            <w:shd w:val="clear" w:color="auto" w:fill="auto"/>
            <w:hideMark/>
          </w:tcPr>
          <w:p w14:paraId="299F7173" w14:textId="4FC289A2" w:rsidR="003031F0" w:rsidRPr="00321386" w:rsidRDefault="003031F0" w:rsidP="003031F0">
            <w:pPr>
              <w:rPr>
                <w:rFonts w:ascii="Arial" w:hAnsi="Arial" w:cs="Arial"/>
                <w:sz w:val="18"/>
                <w:szCs w:val="18"/>
              </w:rPr>
            </w:pPr>
            <w:r w:rsidRPr="00321386">
              <w:rPr>
                <w:sz w:val="18"/>
                <w:szCs w:val="18"/>
              </w:rPr>
              <w:t>64,725</w:t>
            </w:r>
          </w:p>
        </w:tc>
        <w:tc>
          <w:tcPr>
            <w:tcW w:w="1095" w:type="dxa"/>
            <w:shd w:val="clear" w:color="auto" w:fill="auto"/>
            <w:hideMark/>
          </w:tcPr>
          <w:p w14:paraId="64D009D0" w14:textId="6E667E91" w:rsidR="003031F0" w:rsidRPr="00321386" w:rsidRDefault="003031F0" w:rsidP="003031F0">
            <w:pPr>
              <w:rPr>
                <w:rFonts w:ascii="Arial" w:hAnsi="Arial" w:cs="Arial"/>
                <w:sz w:val="18"/>
                <w:szCs w:val="18"/>
              </w:rPr>
            </w:pPr>
            <w:r w:rsidRPr="00321386">
              <w:rPr>
                <w:sz w:val="18"/>
                <w:szCs w:val="18"/>
              </w:rPr>
              <w:t>75,513</w:t>
            </w:r>
          </w:p>
        </w:tc>
        <w:tc>
          <w:tcPr>
            <w:tcW w:w="1095" w:type="dxa"/>
            <w:shd w:val="clear" w:color="auto" w:fill="auto"/>
            <w:hideMark/>
          </w:tcPr>
          <w:p w14:paraId="1C1563E1" w14:textId="797F8E23" w:rsidR="003031F0" w:rsidRPr="00321386" w:rsidRDefault="003031F0" w:rsidP="003031F0">
            <w:pPr>
              <w:rPr>
                <w:rFonts w:ascii="Arial" w:hAnsi="Arial" w:cs="Arial"/>
                <w:sz w:val="18"/>
                <w:szCs w:val="18"/>
              </w:rPr>
            </w:pPr>
            <w:r w:rsidRPr="00321386">
              <w:rPr>
                <w:sz w:val="18"/>
                <w:szCs w:val="18"/>
              </w:rPr>
              <w:t>86,300</w:t>
            </w:r>
          </w:p>
        </w:tc>
        <w:tc>
          <w:tcPr>
            <w:tcW w:w="1095" w:type="dxa"/>
            <w:shd w:val="clear" w:color="auto" w:fill="auto"/>
            <w:hideMark/>
          </w:tcPr>
          <w:p w14:paraId="7BA5771E" w14:textId="293A8A88" w:rsidR="003031F0" w:rsidRPr="00321386" w:rsidRDefault="003031F0" w:rsidP="003031F0">
            <w:pPr>
              <w:rPr>
                <w:rFonts w:ascii="Arial" w:hAnsi="Arial" w:cs="Arial"/>
                <w:sz w:val="18"/>
                <w:szCs w:val="18"/>
              </w:rPr>
            </w:pPr>
            <w:r w:rsidRPr="00321386">
              <w:rPr>
                <w:sz w:val="18"/>
                <w:szCs w:val="18"/>
              </w:rPr>
              <w:t>107,875</w:t>
            </w:r>
          </w:p>
        </w:tc>
        <w:tc>
          <w:tcPr>
            <w:tcW w:w="1095" w:type="dxa"/>
            <w:shd w:val="clear" w:color="auto" w:fill="auto"/>
            <w:hideMark/>
          </w:tcPr>
          <w:p w14:paraId="15D7A593" w14:textId="71E2AA22" w:rsidR="003031F0" w:rsidRPr="00321386" w:rsidRDefault="003031F0" w:rsidP="003031F0">
            <w:pPr>
              <w:rPr>
                <w:rFonts w:ascii="Arial" w:hAnsi="Arial" w:cs="Arial"/>
                <w:sz w:val="18"/>
                <w:szCs w:val="18"/>
              </w:rPr>
            </w:pPr>
            <w:r w:rsidRPr="00321386">
              <w:rPr>
                <w:sz w:val="18"/>
                <w:szCs w:val="18"/>
              </w:rPr>
              <w:t>129,450</w:t>
            </w:r>
          </w:p>
        </w:tc>
        <w:tc>
          <w:tcPr>
            <w:tcW w:w="1095" w:type="dxa"/>
            <w:shd w:val="clear" w:color="auto" w:fill="auto"/>
            <w:hideMark/>
          </w:tcPr>
          <w:p w14:paraId="0CF7ACA1" w14:textId="37A1B810" w:rsidR="003031F0" w:rsidRPr="00321386" w:rsidRDefault="003031F0" w:rsidP="003031F0">
            <w:pPr>
              <w:rPr>
                <w:rFonts w:ascii="Arial" w:hAnsi="Arial" w:cs="Arial"/>
                <w:sz w:val="18"/>
                <w:szCs w:val="18"/>
              </w:rPr>
            </w:pPr>
            <w:r w:rsidRPr="00321386">
              <w:rPr>
                <w:sz w:val="18"/>
                <w:szCs w:val="18"/>
              </w:rPr>
              <w:t>172,600</w:t>
            </w:r>
          </w:p>
        </w:tc>
        <w:tc>
          <w:tcPr>
            <w:tcW w:w="1095" w:type="dxa"/>
            <w:shd w:val="clear" w:color="auto" w:fill="auto"/>
            <w:vAlign w:val="bottom"/>
            <w:hideMark/>
          </w:tcPr>
          <w:p w14:paraId="14A6671F" w14:textId="79A2C2CF" w:rsidR="003031F0" w:rsidRPr="00321386" w:rsidRDefault="003031F0" w:rsidP="003031F0">
            <w:pPr>
              <w:jc w:val="right"/>
              <w:rPr>
                <w:rFonts w:ascii="Arial" w:hAnsi="Arial" w:cs="Arial"/>
                <w:sz w:val="18"/>
                <w:szCs w:val="18"/>
              </w:rPr>
            </w:pPr>
          </w:p>
        </w:tc>
      </w:tr>
      <w:tr w:rsidR="003031F0" w:rsidRPr="00321386" w14:paraId="54B25B15" w14:textId="77777777" w:rsidTr="00750203">
        <w:trPr>
          <w:trHeight w:val="228"/>
          <w:tblCellSpacing w:w="15" w:type="dxa"/>
        </w:trPr>
        <w:tc>
          <w:tcPr>
            <w:tcW w:w="1148" w:type="dxa"/>
            <w:shd w:val="clear" w:color="auto" w:fill="auto"/>
            <w:vAlign w:val="bottom"/>
            <w:hideMark/>
          </w:tcPr>
          <w:p w14:paraId="6CB98105" w14:textId="095D2F30" w:rsidR="003031F0" w:rsidRPr="00321386" w:rsidRDefault="003031F0" w:rsidP="003031F0">
            <w:pPr>
              <w:spacing w:after="0" w:line="240" w:lineRule="auto"/>
              <w:ind w:left="0" w:firstLine="0"/>
              <w:rPr>
                <w:rFonts w:ascii="Arial" w:eastAsia="Times New Roman" w:hAnsi="Arial" w:cs="Arial"/>
                <w:color w:val="auto"/>
                <w:sz w:val="18"/>
                <w:szCs w:val="18"/>
              </w:rPr>
            </w:pPr>
            <w:r w:rsidRPr="00321386">
              <w:rPr>
                <w:rFonts w:ascii="Arial" w:hAnsi="Arial" w:cs="Arial"/>
                <w:sz w:val="18"/>
                <w:szCs w:val="18"/>
              </w:rPr>
              <w:t>7</w:t>
            </w:r>
          </w:p>
        </w:tc>
        <w:tc>
          <w:tcPr>
            <w:tcW w:w="1095" w:type="dxa"/>
            <w:shd w:val="clear" w:color="auto" w:fill="auto"/>
            <w:hideMark/>
          </w:tcPr>
          <w:p w14:paraId="23979215" w14:textId="0BB06C4E" w:rsidR="003031F0" w:rsidRPr="00321386" w:rsidRDefault="003031F0" w:rsidP="003031F0">
            <w:pPr>
              <w:rPr>
                <w:rFonts w:ascii="Arial" w:hAnsi="Arial" w:cs="Arial"/>
                <w:sz w:val="18"/>
                <w:szCs w:val="18"/>
              </w:rPr>
            </w:pPr>
            <w:r w:rsidRPr="00321386">
              <w:rPr>
                <w:sz w:val="18"/>
                <w:szCs w:val="18"/>
              </w:rPr>
              <w:t>60,813</w:t>
            </w:r>
          </w:p>
        </w:tc>
        <w:tc>
          <w:tcPr>
            <w:tcW w:w="1095" w:type="dxa"/>
            <w:shd w:val="clear" w:color="auto" w:fill="auto"/>
            <w:hideMark/>
          </w:tcPr>
          <w:p w14:paraId="08CBED73" w14:textId="115FB2BB" w:rsidR="003031F0" w:rsidRPr="00321386" w:rsidRDefault="003031F0" w:rsidP="003031F0">
            <w:pPr>
              <w:rPr>
                <w:rFonts w:ascii="Arial" w:hAnsi="Arial" w:cs="Arial"/>
                <w:sz w:val="18"/>
                <w:szCs w:val="18"/>
              </w:rPr>
            </w:pPr>
            <w:r w:rsidRPr="00321386">
              <w:rPr>
                <w:sz w:val="18"/>
                <w:szCs w:val="18"/>
              </w:rPr>
              <w:t>72,975</w:t>
            </w:r>
          </w:p>
        </w:tc>
        <w:tc>
          <w:tcPr>
            <w:tcW w:w="1095" w:type="dxa"/>
            <w:shd w:val="clear" w:color="auto" w:fill="auto"/>
            <w:hideMark/>
          </w:tcPr>
          <w:p w14:paraId="126102A3" w14:textId="1EED0DAB" w:rsidR="003031F0" w:rsidRPr="00321386" w:rsidRDefault="003031F0" w:rsidP="003031F0">
            <w:pPr>
              <w:rPr>
                <w:rFonts w:ascii="Arial" w:hAnsi="Arial" w:cs="Arial"/>
                <w:sz w:val="18"/>
                <w:szCs w:val="18"/>
              </w:rPr>
            </w:pPr>
            <w:r w:rsidRPr="00321386">
              <w:rPr>
                <w:sz w:val="18"/>
                <w:szCs w:val="18"/>
              </w:rPr>
              <w:t>85,138</w:t>
            </w:r>
          </w:p>
        </w:tc>
        <w:tc>
          <w:tcPr>
            <w:tcW w:w="1095" w:type="dxa"/>
            <w:shd w:val="clear" w:color="auto" w:fill="auto"/>
            <w:hideMark/>
          </w:tcPr>
          <w:p w14:paraId="2EAEE0FC" w14:textId="2A7848F3" w:rsidR="003031F0" w:rsidRPr="00321386" w:rsidRDefault="003031F0" w:rsidP="003031F0">
            <w:pPr>
              <w:rPr>
                <w:rFonts w:ascii="Arial" w:hAnsi="Arial" w:cs="Arial"/>
                <w:sz w:val="18"/>
                <w:szCs w:val="18"/>
              </w:rPr>
            </w:pPr>
            <w:r w:rsidRPr="00321386">
              <w:rPr>
                <w:sz w:val="18"/>
                <w:szCs w:val="18"/>
              </w:rPr>
              <w:t>97,300</w:t>
            </w:r>
          </w:p>
        </w:tc>
        <w:tc>
          <w:tcPr>
            <w:tcW w:w="1095" w:type="dxa"/>
            <w:shd w:val="clear" w:color="auto" w:fill="auto"/>
            <w:hideMark/>
          </w:tcPr>
          <w:p w14:paraId="05F9FF1D" w14:textId="250FE177" w:rsidR="003031F0" w:rsidRPr="00321386" w:rsidRDefault="003031F0" w:rsidP="003031F0">
            <w:pPr>
              <w:rPr>
                <w:rFonts w:ascii="Arial" w:hAnsi="Arial" w:cs="Arial"/>
                <w:sz w:val="18"/>
                <w:szCs w:val="18"/>
              </w:rPr>
            </w:pPr>
            <w:r w:rsidRPr="00321386">
              <w:rPr>
                <w:sz w:val="18"/>
                <w:szCs w:val="18"/>
              </w:rPr>
              <w:t>121,625</w:t>
            </w:r>
          </w:p>
        </w:tc>
        <w:tc>
          <w:tcPr>
            <w:tcW w:w="1095" w:type="dxa"/>
            <w:shd w:val="clear" w:color="auto" w:fill="auto"/>
            <w:hideMark/>
          </w:tcPr>
          <w:p w14:paraId="62BCADA9" w14:textId="3453A541" w:rsidR="003031F0" w:rsidRPr="00321386" w:rsidRDefault="003031F0" w:rsidP="003031F0">
            <w:pPr>
              <w:rPr>
                <w:rFonts w:ascii="Arial" w:hAnsi="Arial" w:cs="Arial"/>
                <w:sz w:val="18"/>
                <w:szCs w:val="18"/>
              </w:rPr>
            </w:pPr>
            <w:r w:rsidRPr="00321386">
              <w:rPr>
                <w:sz w:val="18"/>
                <w:szCs w:val="18"/>
              </w:rPr>
              <w:t>145,950</w:t>
            </w:r>
          </w:p>
        </w:tc>
        <w:tc>
          <w:tcPr>
            <w:tcW w:w="1095" w:type="dxa"/>
            <w:shd w:val="clear" w:color="auto" w:fill="auto"/>
            <w:hideMark/>
          </w:tcPr>
          <w:p w14:paraId="7B5F1A16" w14:textId="3F430FEA" w:rsidR="003031F0" w:rsidRPr="00321386" w:rsidRDefault="003031F0" w:rsidP="003031F0">
            <w:pPr>
              <w:rPr>
                <w:rFonts w:ascii="Arial" w:hAnsi="Arial" w:cs="Arial"/>
                <w:sz w:val="18"/>
                <w:szCs w:val="18"/>
              </w:rPr>
            </w:pPr>
            <w:r w:rsidRPr="00321386">
              <w:rPr>
                <w:sz w:val="18"/>
                <w:szCs w:val="18"/>
              </w:rPr>
              <w:t>194,600</w:t>
            </w:r>
          </w:p>
        </w:tc>
        <w:tc>
          <w:tcPr>
            <w:tcW w:w="1095" w:type="dxa"/>
            <w:shd w:val="clear" w:color="auto" w:fill="auto"/>
            <w:vAlign w:val="bottom"/>
            <w:hideMark/>
          </w:tcPr>
          <w:p w14:paraId="0A78BB33" w14:textId="7418846B" w:rsidR="003031F0" w:rsidRPr="00321386" w:rsidRDefault="003031F0" w:rsidP="003031F0">
            <w:pPr>
              <w:jc w:val="right"/>
              <w:rPr>
                <w:rFonts w:ascii="Arial" w:hAnsi="Arial" w:cs="Arial"/>
                <w:sz w:val="18"/>
                <w:szCs w:val="18"/>
              </w:rPr>
            </w:pPr>
          </w:p>
        </w:tc>
      </w:tr>
      <w:tr w:rsidR="003031F0" w:rsidRPr="00321386" w14:paraId="2496D43E" w14:textId="77777777" w:rsidTr="00750203">
        <w:trPr>
          <w:trHeight w:val="240"/>
          <w:tblCellSpacing w:w="15" w:type="dxa"/>
        </w:trPr>
        <w:tc>
          <w:tcPr>
            <w:tcW w:w="1148" w:type="dxa"/>
            <w:shd w:val="clear" w:color="auto" w:fill="auto"/>
            <w:vAlign w:val="bottom"/>
            <w:hideMark/>
          </w:tcPr>
          <w:p w14:paraId="595D2060" w14:textId="415D5BE6" w:rsidR="003031F0" w:rsidRPr="00321386" w:rsidRDefault="003031F0" w:rsidP="003031F0">
            <w:pPr>
              <w:spacing w:after="0" w:line="240" w:lineRule="auto"/>
              <w:ind w:left="0" w:firstLine="0"/>
              <w:rPr>
                <w:rFonts w:ascii="Arial" w:eastAsia="Times New Roman" w:hAnsi="Arial" w:cs="Arial"/>
                <w:color w:val="auto"/>
                <w:sz w:val="18"/>
                <w:szCs w:val="18"/>
              </w:rPr>
            </w:pPr>
            <w:r w:rsidRPr="00321386">
              <w:rPr>
                <w:rFonts w:ascii="Arial" w:hAnsi="Arial" w:cs="Arial"/>
                <w:sz w:val="18"/>
                <w:szCs w:val="18"/>
              </w:rPr>
              <w:t>8</w:t>
            </w:r>
          </w:p>
        </w:tc>
        <w:tc>
          <w:tcPr>
            <w:tcW w:w="1095" w:type="dxa"/>
            <w:shd w:val="clear" w:color="auto" w:fill="auto"/>
            <w:hideMark/>
          </w:tcPr>
          <w:p w14:paraId="64AFE45B" w14:textId="77A65884" w:rsidR="003031F0" w:rsidRPr="00321386" w:rsidRDefault="003031F0" w:rsidP="003031F0">
            <w:pPr>
              <w:rPr>
                <w:rFonts w:ascii="Arial" w:hAnsi="Arial" w:cs="Arial"/>
                <w:sz w:val="18"/>
                <w:szCs w:val="18"/>
              </w:rPr>
            </w:pPr>
            <w:r w:rsidRPr="00321386">
              <w:rPr>
                <w:sz w:val="18"/>
                <w:szCs w:val="18"/>
              </w:rPr>
              <w:t>67,688</w:t>
            </w:r>
          </w:p>
        </w:tc>
        <w:tc>
          <w:tcPr>
            <w:tcW w:w="1095" w:type="dxa"/>
            <w:shd w:val="clear" w:color="auto" w:fill="auto"/>
            <w:hideMark/>
          </w:tcPr>
          <w:p w14:paraId="4AD85CF6" w14:textId="3D5283DD" w:rsidR="003031F0" w:rsidRPr="00321386" w:rsidRDefault="003031F0" w:rsidP="003031F0">
            <w:pPr>
              <w:rPr>
                <w:rFonts w:ascii="Arial" w:hAnsi="Arial" w:cs="Arial"/>
                <w:sz w:val="18"/>
                <w:szCs w:val="18"/>
              </w:rPr>
            </w:pPr>
            <w:r w:rsidRPr="00321386">
              <w:rPr>
                <w:sz w:val="18"/>
                <w:szCs w:val="18"/>
              </w:rPr>
              <w:t>81,225</w:t>
            </w:r>
          </w:p>
        </w:tc>
        <w:tc>
          <w:tcPr>
            <w:tcW w:w="1095" w:type="dxa"/>
            <w:shd w:val="clear" w:color="auto" w:fill="auto"/>
            <w:hideMark/>
          </w:tcPr>
          <w:p w14:paraId="69732467" w14:textId="1A42B9BE" w:rsidR="003031F0" w:rsidRPr="00321386" w:rsidRDefault="003031F0" w:rsidP="003031F0">
            <w:pPr>
              <w:rPr>
                <w:rFonts w:ascii="Arial" w:hAnsi="Arial" w:cs="Arial"/>
                <w:sz w:val="18"/>
                <w:szCs w:val="18"/>
              </w:rPr>
            </w:pPr>
            <w:r w:rsidRPr="00321386">
              <w:rPr>
                <w:sz w:val="18"/>
                <w:szCs w:val="18"/>
              </w:rPr>
              <w:t>94,763</w:t>
            </w:r>
          </w:p>
        </w:tc>
        <w:tc>
          <w:tcPr>
            <w:tcW w:w="1095" w:type="dxa"/>
            <w:shd w:val="clear" w:color="auto" w:fill="auto"/>
            <w:hideMark/>
          </w:tcPr>
          <w:p w14:paraId="014877DC" w14:textId="7C9B286B" w:rsidR="003031F0" w:rsidRPr="00321386" w:rsidRDefault="003031F0" w:rsidP="003031F0">
            <w:pPr>
              <w:rPr>
                <w:rFonts w:ascii="Arial" w:hAnsi="Arial" w:cs="Arial"/>
                <w:sz w:val="18"/>
                <w:szCs w:val="18"/>
              </w:rPr>
            </w:pPr>
            <w:r w:rsidRPr="00321386">
              <w:rPr>
                <w:sz w:val="18"/>
                <w:szCs w:val="18"/>
              </w:rPr>
              <w:t>108,300</w:t>
            </w:r>
          </w:p>
        </w:tc>
        <w:tc>
          <w:tcPr>
            <w:tcW w:w="1095" w:type="dxa"/>
            <w:shd w:val="clear" w:color="auto" w:fill="auto"/>
            <w:hideMark/>
          </w:tcPr>
          <w:p w14:paraId="542AF0BD" w14:textId="0037E19D" w:rsidR="003031F0" w:rsidRPr="00321386" w:rsidRDefault="003031F0" w:rsidP="003031F0">
            <w:pPr>
              <w:rPr>
                <w:rFonts w:ascii="Arial" w:hAnsi="Arial" w:cs="Arial"/>
                <w:sz w:val="18"/>
                <w:szCs w:val="18"/>
              </w:rPr>
            </w:pPr>
            <w:r w:rsidRPr="00321386">
              <w:rPr>
                <w:sz w:val="18"/>
                <w:szCs w:val="18"/>
              </w:rPr>
              <w:t>135,375</w:t>
            </w:r>
          </w:p>
        </w:tc>
        <w:tc>
          <w:tcPr>
            <w:tcW w:w="1095" w:type="dxa"/>
            <w:shd w:val="clear" w:color="auto" w:fill="auto"/>
            <w:hideMark/>
          </w:tcPr>
          <w:p w14:paraId="0E6256E2" w14:textId="23C84F6E" w:rsidR="003031F0" w:rsidRPr="00321386" w:rsidRDefault="003031F0" w:rsidP="003031F0">
            <w:pPr>
              <w:rPr>
                <w:rFonts w:ascii="Arial" w:hAnsi="Arial" w:cs="Arial"/>
                <w:sz w:val="18"/>
                <w:szCs w:val="18"/>
              </w:rPr>
            </w:pPr>
            <w:r w:rsidRPr="00321386">
              <w:rPr>
                <w:sz w:val="18"/>
                <w:szCs w:val="18"/>
              </w:rPr>
              <w:t>162,450</w:t>
            </w:r>
          </w:p>
        </w:tc>
        <w:tc>
          <w:tcPr>
            <w:tcW w:w="1095" w:type="dxa"/>
            <w:shd w:val="clear" w:color="auto" w:fill="auto"/>
            <w:hideMark/>
          </w:tcPr>
          <w:p w14:paraId="6DABE155" w14:textId="37335E60" w:rsidR="003031F0" w:rsidRPr="00321386" w:rsidRDefault="003031F0" w:rsidP="003031F0">
            <w:pPr>
              <w:rPr>
                <w:rFonts w:ascii="Arial" w:hAnsi="Arial" w:cs="Arial"/>
                <w:sz w:val="18"/>
                <w:szCs w:val="18"/>
              </w:rPr>
            </w:pPr>
            <w:r w:rsidRPr="00321386">
              <w:rPr>
                <w:sz w:val="18"/>
                <w:szCs w:val="18"/>
              </w:rPr>
              <w:t>216,600</w:t>
            </w:r>
          </w:p>
        </w:tc>
        <w:tc>
          <w:tcPr>
            <w:tcW w:w="1095" w:type="dxa"/>
            <w:shd w:val="clear" w:color="auto" w:fill="auto"/>
            <w:vAlign w:val="bottom"/>
            <w:hideMark/>
          </w:tcPr>
          <w:p w14:paraId="75F073C9" w14:textId="6B9CFB93" w:rsidR="003031F0" w:rsidRPr="00321386" w:rsidRDefault="003031F0" w:rsidP="003031F0">
            <w:pPr>
              <w:jc w:val="right"/>
              <w:rPr>
                <w:rFonts w:ascii="Arial" w:hAnsi="Arial" w:cs="Arial"/>
                <w:sz w:val="18"/>
                <w:szCs w:val="18"/>
              </w:rPr>
            </w:pPr>
          </w:p>
        </w:tc>
      </w:tr>
      <w:tr w:rsidR="003031F0" w:rsidRPr="00321386" w14:paraId="488B99E5" w14:textId="77777777" w:rsidTr="00750203">
        <w:trPr>
          <w:trHeight w:val="228"/>
          <w:tblCellSpacing w:w="15" w:type="dxa"/>
        </w:trPr>
        <w:tc>
          <w:tcPr>
            <w:tcW w:w="0" w:type="auto"/>
            <w:gridSpan w:val="4"/>
            <w:vAlign w:val="center"/>
            <w:hideMark/>
          </w:tcPr>
          <w:p w14:paraId="4959097E" w14:textId="08B562AC" w:rsidR="003031F0" w:rsidRPr="00321386" w:rsidRDefault="003031F0" w:rsidP="003031F0">
            <w:pPr>
              <w:spacing w:after="0" w:line="240" w:lineRule="auto"/>
              <w:ind w:left="0" w:firstLine="0"/>
              <w:rPr>
                <w:rFonts w:ascii="Arial" w:eastAsia="Times New Roman" w:hAnsi="Arial" w:cs="Arial"/>
                <w:color w:val="auto"/>
                <w:sz w:val="18"/>
                <w:szCs w:val="18"/>
              </w:rPr>
            </w:pPr>
            <w:r w:rsidRPr="00321386">
              <w:rPr>
                <w:rFonts w:ascii="Arial" w:eastAsia="Times New Roman" w:hAnsi="Arial" w:cs="Arial"/>
                <w:color w:val="auto"/>
                <w:sz w:val="18"/>
                <w:szCs w:val="18"/>
              </w:rPr>
              <w:t>Add $5,500 for each person over 8</w:t>
            </w:r>
          </w:p>
        </w:tc>
        <w:tc>
          <w:tcPr>
            <w:tcW w:w="0" w:type="auto"/>
            <w:hideMark/>
          </w:tcPr>
          <w:p w14:paraId="77CDFEBC" w14:textId="34296710" w:rsidR="003031F0" w:rsidRPr="00321386" w:rsidRDefault="00321386" w:rsidP="003031F0">
            <w:pPr>
              <w:spacing w:after="0" w:line="240" w:lineRule="auto"/>
              <w:ind w:left="0" w:firstLine="0"/>
              <w:rPr>
                <w:rFonts w:ascii="Arial" w:eastAsia="Times New Roman" w:hAnsi="Arial" w:cs="Arial"/>
                <w:color w:val="auto"/>
                <w:sz w:val="18"/>
                <w:szCs w:val="18"/>
              </w:rPr>
            </w:pPr>
            <w:r w:rsidRPr="00321386">
              <w:rPr>
                <w:sz w:val="18"/>
                <w:szCs w:val="18"/>
              </w:rPr>
              <w:t xml:space="preserve"> </w:t>
            </w:r>
          </w:p>
        </w:tc>
        <w:tc>
          <w:tcPr>
            <w:tcW w:w="0" w:type="auto"/>
            <w:hideMark/>
          </w:tcPr>
          <w:p w14:paraId="34B27BF1" w14:textId="106BA7CB" w:rsidR="003031F0" w:rsidRPr="00321386" w:rsidRDefault="00321386" w:rsidP="003031F0">
            <w:pPr>
              <w:spacing w:after="0" w:line="240" w:lineRule="auto"/>
              <w:ind w:left="0" w:firstLine="0"/>
              <w:rPr>
                <w:rFonts w:ascii="Arial" w:eastAsia="Times New Roman" w:hAnsi="Arial" w:cs="Arial"/>
                <w:color w:val="auto"/>
                <w:sz w:val="18"/>
                <w:szCs w:val="18"/>
              </w:rPr>
            </w:pPr>
            <w:r w:rsidRPr="00321386">
              <w:rPr>
                <w:sz w:val="18"/>
                <w:szCs w:val="18"/>
              </w:rPr>
              <w:t xml:space="preserve"> </w:t>
            </w:r>
          </w:p>
        </w:tc>
        <w:tc>
          <w:tcPr>
            <w:tcW w:w="0" w:type="auto"/>
            <w:hideMark/>
          </w:tcPr>
          <w:p w14:paraId="3E4999F4" w14:textId="591673C6" w:rsidR="003031F0" w:rsidRPr="00321386" w:rsidRDefault="00321386" w:rsidP="003031F0">
            <w:pPr>
              <w:spacing w:after="0" w:line="240" w:lineRule="auto"/>
              <w:ind w:left="0" w:firstLine="0"/>
              <w:rPr>
                <w:rFonts w:ascii="Arial" w:eastAsia="Times New Roman" w:hAnsi="Arial" w:cs="Arial"/>
                <w:color w:val="auto"/>
                <w:sz w:val="18"/>
                <w:szCs w:val="18"/>
              </w:rPr>
            </w:pPr>
            <w:r w:rsidRPr="00321386">
              <w:rPr>
                <w:sz w:val="18"/>
                <w:szCs w:val="18"/>
              </w:rPr>
              <w:t xml:space="preserve"> </w:t>
            </w:r>
          </w:p>
        </w:tc>
        <w:tc>
          <w:tcPr>
            <w:tcW w:w="0" w:type="auto"/>
            <w:hideMark/>
          </w:tcPr>
          <w:p w14:paraId="28A3F178" w14:textId="1CEA6758" w:rsidR="003031F0" w:rsidRPr="00321386" w:rsidRDefault="00321386" w:rsidP="003031F0">
            <w:pPr>
              <w:spacing w:after="0" w:line="240" w:lineRule="auto"/>
              <w:ind w:left="0" w:firstLine="0"/>
              <w:rPr>
                <w:rFonts w:ascii="Arial" w:eastAsia="Times New Roman" w:hAnsi="Arial" w:cs="Arial"/>
                <w:color w:val="auto"/>
                <w:sz w:val="18"/>
                <w:szCs w:val="18"/>
              </w:rPr>
            </w:pPr>
            <w:r w:rsidRPr="00321386">
              <w:rPr>
                <w:sz w:val="18"/>
                <w:szCs w:val="18"/>
              </w:rPr>
              <w:t xml:space="preserve"> </w:t>
            </w:r>
          </w:p>
        </w:tc>
        <w:tc>
          <w:tcPr>
            <w:tcW w:w="0" w:type="auto"/>
            <w:hideMark/>
          </w:tcPr>
          <w:p w14:paraId="34735B8A" w14:textId="23F48F3E" w:rsidR="003031F0" w:rsidRPr="00321386" w:rsidRDefault="003031F0" w:rsidP="003031F0">
            <w:pPr>
              <w:spacing w:after="0" w:line="240" w:lineRule="auto"/>
              <w:ind w:left="0" w:firstLine="0"/>
              <w:rPr>
                <w:rFonts w:ascii="Times New Roman" w:eastAsia="Times New Roman" w:hAnsi="Times New Roman" w:cs="Times New Roman"/>
                <w:color w:val="auto"/>
                <w:sz w:val="18"/>
                <w:szCs w:val="18"/>
              </w:rPr>
            </w:pPr>
          </w:p>
        </w:tc>
      </w:tr>
    </w:tbl>
    <w:p w14:paraId="2E9BBB16" w14:textId="77777777" w:rsidR="002B708D" w:rsidRDefault="002B708D">
      <w:pPr>
        <w:spacing w:after="0" w:line="259" w:lineRule="auto"/>
        <w:ind w:left="720" w:firstLine="0"/>
      </w:pPr>
    </w:p>
    <w:p w14:paraId="27650D1E" w14:textId="77777777" w:rsidR="002B708D" w:rsidRDefault="00E47203">
      <w:pPr>
        <w:numPr>
          <w:ilvl w:val="0"/>
          <w:numId w:val="2"/>
        </w:numPr>
        <w:ind w:hanging="360"/>
      </w:pPr>
      <w:r>
        <w:t xml:space="preserve">DISCOUNT GUIDELINES: </w:t>
      </w:r>
    </w:p>
    <w:p w14:paraId="6AB4EE5E" w14:textId="77777777" w:rsidR="002B708D" w:rsidRDefault="00E47203">
      <w:pPr>
        <w:spacing w:after="0" w:line="259" w:lineRule="auto"/>
        <w:ind w:left="720" w:firstLine="0"/>
      </w:pPr>
      <w:r>
        <w:rPr>
          <w:b/>
        </w:rPr>
        <w:t xml:space="preserve"> </w:t>
      </w:r>
    </w:p>
    <w:p w14:paraId="3A298E60" w14:textId="77777777" w:rsidR="002B708D" w:rsidRDefault="00E47203">
      <w:pPr>
        <w:tabs>
          <w:tab w:val="center" w:pos="4156"/>
          <w:tab w:val="center" w:pos="5041"/>
          <w:tab w:val="center" w:pos="5761"/>
          <w:tab w:val="center" w:pos="6481"/>
          <w:tab w:val="center" w:pos="7942"/>
        </w:tabs>
        <w:spacing w:after="0" w:line="259" w:lineRule="auto"/>
        <w:ind w:left="0" w:firstLine="0"/>
      </w:pPr>
      <w:r>
        <w:tab/>
      </w:r>
      <w:r>
        <w:rPr>
          <w:b/>
        </w:rPr>
        <w:t xml:space="preserve">UNINSURED </w:t>
      </w:r>
      <w:r>
        <w:rPr>
          <w:b/>
        </w:rPr>
        <w:tab/>
        <w:t xml:space="preserve"> </w:t>
      </w:r>
      <w:r>
        <w:rPr>
          <w:b/>
        </w:rPr>
        <w:tab/>
        <w:t xml:space="preserve"> </w:t>
      </w:r>
      <w:r>
        <w:rPr>
          <w:b/>
        </w:rPr>
        <w:tab/>
        <w:t xml:space="preserve"> </w:t>
      </w:r>
      <w:r>
        <w:rPr>
          <w:b/>
        </w:rPr>
        <w:tab/>
        <w:t xml:space="preserve">UNDERINSURED </w:t>
      </w:r>
    </w:p>
    <w:tbl>
      <w:tblPr>
        <w:tblStyle w:val="TableGrid"/>
        <w:tblW w:w="9886" w:type="dxa"/>
        <w:tblInd w:w="-108" w:type="dxa"/>
        <w:tblCellMar>
          <w:top w:w="46" w:type="dxa"/>
          <w:left w:w="108" w:type="dxa"/>
          <w:right w:w="61" w:type="dxa"/>
        </w:tblCellMar>
        <w:tblLook w:val="04A0" w:firstRow="1" w:lastRow="0" w:firstColumn="1" w:lastColumn="0" w:noHBand="0" w:noVBand="1"/>
      </w:tblPr>
      <w:tblGrid>
        <w:gridCol w:w="3455"/>
        <w:gridCol w:w="3435"/>
        <w:gridCol w:w="2996"/>
      </w:tblGrid>
      <w:tr w:rsidR="002B708D" w14:paraId="39DD2135" w14:textId="77777777">
        <w:trPr>
          <w:trHeight w:val="3459"/>
        </w:trPr>
        <w:tc>
          <w:tcPr>
            <w:tcW w:w="3455" w:type="dxa"/>
            <w:tcBorders>
              <w:top w:val="single" w:sz="4" w:space="0" w:color="000000"/>
              <w:left w:val="single" w:sz="4" w:space="0" w:color="000000"/>
              <w:bottom w:val="single" w:sz="4" w:space="0" w:color="000000"/>
              <w:right w:val="single" w:sz="4" w:space="0" w:color="000000"/>
            </w:tcBorders>
          </w:tcPr>
          <w:p w14:paraId="6747C6E0" w14:textId="77777777" w:rsidR="002B708D" w:rsidRDefault="00E47203">
            <w:pPr>
              <w:spacing w:after="0" w:line="259" w:lineRule="auto"/>
              <w:ind w:left="0" w:firstLine="0"/>
            </w:pPr>
            <w:r>
              <w:t xml:space="preserve">Basis for calculating discount: </w:t>
            </w:r>
          </w:p>
        </w:tc>
        <w:tc>
          <w:tcPr>
            <w:tcW w:w="3435" w:type="dxa"/>
            <w:tcBorders>
              <w:top w:val="single" w:sz="4" w:space="0" w:color="000000"/>
              <w:left w:val="single" w:sz="4" w:space="0" w:color="000000"/>
              <w:bottom w:val="single" w:sz="4" w:space="0" w:color="000000"/>
              <w:right w:val="single" w:sz="4" w:space="0" w:color="000000"/>
            </w:tcBorders>
          </w:tcPr>
          <w:p w14:paraId="47A55C96" w14:textId="77777777" w:rsidR="002B708D" w:rsidRDefault="00E47203">
            <w:pPr>
              <w:spacing w:after="224" w:line="239" w:lineRule="auto"/>
              <w:ind w:left="0" w:firstLine="0"/>
            </w:pPr>
            <w:r>
              <w:t xml:space="preserve">Hospital Gross Charges.  Discounts apply to medically necessary services. Patients eligible for financial assistance will not be charged more than the amount generally billed to patients with insurance for emergency or other medically necessary care. </w:t>
            </w:r>
          </w:p>
          <w:p w14:paraId="2DDDBED6" w14:textId="77777777" w:rsidR="002B708D" w:rsidRDefault="00E47203">
            <w:pPr>
              <w:spacing w:after="0" w:line="259" w:lineRule="auto"/>
              <w:ind w:left="0" w:firstLine="0"/>
            </w:pPr>
            <w:r>
              <w:t xml:space="preserve"> </w:t>
            </w:r>
          </w:p>
        </w:tc>
        <w:tc>
          <w:tcPr>
            <w:tcW w:w="2996" w:type="dxa"/>
            <w:tcBorders>
              <w:top w:val="single" w:sz="4" w:space="0" w:color="000000"/>
              <w:left w:val="single" w:sz="4" w:space="0" w:color="000000"/>
              <w:bottom w:val="single" w:sz="4" w:space="0" w:color="000000"/>
              <w:right w:val="single" w:sz="4" w:space="0" w:color="000000"/>
            </w:tcBorders>
          </w:tcPr>
          <w:p w14:paraId="2EEED123" w14:textId="77777777" w:rsidR="002B708D" w:rsidRDefault="00E47203">
            <w:pPr>
              <w:spacing w:after="226" w:line="239" w:lineRule="auto"/>
              <w:ind w:left="0" w:right="19" w:firstLine="0"/>
            </w:pPr>
            <w:r>
              <w:t xml:space="preserve">Hospital Gross Charges or the patient’s balance after insurance payments. Discounts apply to medically necessary services. Patients eligible for financial assistance will not be charged more than the amount generally billed to patients with insurance for emergency or other medically necessary care. </w:t>
            </w:r>
          </w:p>
          <w:p w14:paraId="1ADA0ACD" w14:textId="77777777" w:rsidR="002B708D" w:rsidRDefault="00E47203">
            <w:pPr>
              <w:spacing w:after="0" w:line="259" w:lineRule="auto"/>
              <w:ind w:left="0" w:firstLine="0"/>
            </w:pPr>
            <w:r>
              <w:t xml:space="preserve"> </w:t>
            </w:r>
          </w:p>
        </w:tc>
      </w:tr>
      <w:tr w:rsidR="002B708D" w14:paraId="7EA051B4" w14:textId="77777777">
        <w:trPr>
          <w:trHeight w:val="828"/>
        </w:trPr>
        <w:tc>
          <w:tcPr>
            <w:tcW w:w="3455" w:type="dxa"/>
            <w:tcBorders>
              <w:top w:val="single" w:sz="4" w:space="0" w:color="000000"/>
              <w:left w:val="single" w:sz="4" w:space="0" w:color="000000"/>
              <w:bottom w:val="single" w:sz="4" w:space="0" w:color="000000"/>
              <w:right w:val="single" w:sz="4" w:space="0" w:color="000000"/>
            </w:tcBorders>
          </w:tcPr>
          <w:p w14:paraId="734FB3B6" w14:textId="77777777" w:rsidR="002B708D" w:rsidRDefault="00E47203">
            <w:pPr>
              <w:spacing w:after="0" w:line="259" w:lineRule="auto"/>
              <w:ind w:left="0" w:firstLine="0"/>
            </w:pPr>
            <w:r>
              <w:t xml:space="preserve">Income Requirement for 100% discount </w:t>
            </w:r>
          </w:p>
        </w:tc>
        <w:tc>
          <w:tcPr>
            <w:tcW w:w="3435" w:type="dxa"/>
            <w:tcBorders>
              <w:top w:val="single" w:sz="4" w:space="0" w:color="000000"/>
              <w:left w:val="single" w:sz="4" w:space="0" w:color="000000"/>
              <w:bottom w:val="single" w:sz="4" w:space="0" w:color="000000"/>
              <w:right w:val="single" w:sz="4" w:space="0" w:color="000000"/>
            </w:tcBorders>
          </w:tcPr>
          <w:p w14:paraId="53AE3591" w14:textId="745A591E" w:rsidR="002B708D" w:rsidRDefault="00E47203">
            <w:pPr>
              <w:spacing w:after="0" w:line="259" w:lineRule="auto"/>
              <w:ind w:left="0" w:firstLine="0"/>
            </w:pPr>
            <w:r>
              <w:t>Income at or below 1</w:t>
            </w:r>
            <w:r w:rsidR="00B36629">
              <w:t>25</w:t>
            </w:r>
            <w:r>
              <w:t xml:space="preserve">% of FPL Guidelines </w:t>
            </w:r>
          </w:p>
        </w:tc>
        <w:tc>
          <w:tcPr>
            <w:tcW w:w="2996" w:type="dxa"/>
            <w:tcBorders>
              <w:top w:val="single" w:sz="4" w:space="0" w:color="000000"/>
              <w:left w:val="single" w:sz="4" w:space="0" w:color="000000"/>
              <w:bottom w:val="single" w:sz="4" w:space="0" w:color="000000"/>
              <w:right w:val="single" w:sz="4" w:space="0" w:color="000000"/>
            </w:tcBorders>
          </w:tcPr>
          <w:p w14:paraId="5D49DD9B" w14:textId="187F8216" w:rsidR="002B708D" w:rsidRDefault="00E47203">
            <w:pPr>
              <w:spacing w:after="21" w:line="259" w:lineRule="auto"/>
              <w:ind w:left="0" w:firstLine="0"/>
            </w:pPr>
            <w:r>
              <w:t>Income at or below 1</w:t>
            </w:r>
            <w:r w:rsidR="00B36629">
              <w:t>25</w:t>
            </w:r>
            <w:r>
              <w:t xml:space="preserve">% of </w:t>
            </w:r>
          </w:p>
          <w:p w14:paraId="75C76CA8" w14:textId="77777777" w:rsidR="002B708D" w:rsidRDefault="00E47203">
            <w:pPr>
              <w:spacing w:after="0" w:line="259" w:lineRule="auto"/>
              <w:ind w:left="0" w:firstLine="0"/>
            </w:pPr>
            <w:r>
              <w:t xml:space="preserve">FPL Guidelines </w:t>
            </w:r>
          </w:p>
        </w:tc>
      </w:tr>
      <w:tr w:rsidR="002B708D" w14:paraId="27C623B8" w14:textId="77777777">
        <w:trPr>
          <w:trHeight w:val="4412"/>
        </w:trPr>
        <w:tc>
          <w:tcPr>
            <w:tcW w:w="3455" w:type="dxa"/>
            <w:tcBorders>
              <w:top w:val="single" w:sz="4" w:space="0" w:color="000000"/>
              <w:left w:val="single" w:sz="4" w:space="0" w:color="000000"/>
              <w:bottom w:val="single" w:sz="4" w:space="0" w:color="000000"/>
              <w:right w:val="single" w:sz="4" w:space="0" w:color="000000"/>
            </w:tcBorders>
          </w:tcPr>
          <w:p w14:paraId="676B5D26" w14:textId="77777777" w:rsidR="002B708D" w:rsidRDefault="00E47203">
            <w:pPr>
              <w:spacing w:after="0" w:line="259" w:lineRule="auto"/>
              <w:ind w:left="0" w:firstLine="0"/>
            </w:pPr>
            <w:r>
              <w:t xml:space="preserve">Income Requirements for other discounts </w:t>
            </w:r>
          </w:p>
        </w:tc>
        <w:tc>
          <w:tcPr>
            <w:tcW w:w="3435" w:type="dxa"/>
            <w:tcBorders>
              <w:top w:val="single" w:sz="4" w:space="0" w:color="000000"/>
              <w:left w:val="single" w:sz="4" w:space="0" w:color="000000"/>
              <w:bottom w:val="single" w:sz="4" w:space="0" w:color="000000"/>
              <w:right w:val="single" w:sz="4" w:space="0" w:color="000000"/>
            </w:tcBorders>
          </w:tcPr>
          <w:p w14:paraId="1CE17743" w14:textId="3CA36C87" w:rsidR="002B708D" w:rsidRDefault="00E47203">
            <w:pPr>
              <w:spacing w:after="0" w:line="239" w:lineRule="auto"/>
              <w:ind w:left="0" w:firstLine="0"/>
            </w:pPr>
            <w:r>
              <w:t>If household gross income is between 1</w:t>
            </w:r>
            <w:r w:rsidR="00B36629">
              <w:t>25</w:t>
            </w:r>
            <w:r>
              <w:t xml:space="preserve">% -400% of the FPL guidelines, the patient may qualify for a discount that is equal to or greater than the average discount received for the same services covered by Medicare, Medicaid and other private insurers.  </w:t>
            </w:r>
          </w:p>
          <w:p w14:paraId="10A913DE" w14:textId="77777777" w:rsidR="002B708D" w:rsidRDefault="00E47203">
            <w:pPr>
              <w:spacing w:after="0" w:line="259" w:lineRule="auto"/>
              <w:ind w:left="0" w:firstLine="0"/>
            </w:pPr>
            <w:r>
              <w:t xml:space="preserve"> </w:t>
            </w:r>
          </w:p>
          <w:p w14:paraId="416BECE9" w14:textId="77777777" w:rsidR="002B708D" w:rsidRDefault="00E47203">
            <w:pPr>
              <w:spacing w:after="0" w:line="239" w:lineRule="auto"/>
              <w:ind w:left="0" w:firstLine="0"/>
            </w:pPr>
            <w:r>
              <w:rPr>
                <w:i/>
              </w:rPr>
              <w:t>Information on the discount calculation can be requested from our financial counselor.</w:t>
            </w:r>
            <w:r>
              <w:t xml:space="preserve"> </w:t>
            </w:r>
          </w:p>
          <w:p w14:paraId="646C8880" w14:textId="77777777" w:rsidR="002B708D" w:rsidRDefault="00E47203">
            <w:pPr>
              <w:spacing w:after="0" w:line="259" w:lineRule="auto"/>
              <w:ind w:left="0" w:firstLine="0"/>
            </w:pPr>
            <w:r>
              <w:t xml:space="preserve"> </w:t>
            </w:r>
          </w:p>
        </w:tc>
        <w:tc>
          <w:tcPr>
            <w:tcW w:w="2996" w:type="dxa"/>
            <w:tcBorders>
              <w:top w:val="single" w:sz="4" w:space="0" w:color="000000"/>
              <w:left w:val="single" w:sz="4" w:space="0" w:color="000000"/>
              <w:bottom w:val="single" w:sz="4" w:space="0" w:color="000000"/>
              <w:right w:val="single" w:sz="4" w:space="0" w:color="000000"/>
            </w:tcBorders>
          </w:tcPr>
          <w:p w14:paraId="32BD78E2" w14:textId="0ABF83B4" w:rsidR="002B708D" w:rsidRDefault="00E47203">
            <w:pPr>
              <w:spacing w:after="197" w:line="275" w:lineRule="auto"/>
              <w:ind w:left="0" w:right="33" w:firstLine="0"/>
            </w:pPr>
            <w:r>
              <w:t>If household gross income is between 1</w:t>
            </w:r>
            <w:r w:rsidR="00B36629">
              <w:t>25</w:t>
            </w:r>
            <w:r>
              <w:t xml:space="preserve">% -400% of the FPL guidelines, the patient may qualify for a discount that is equal to or greater than the average discount received for the same services covered by Medicare, Medicaid and other private insurers.  This discount will apply to the account balance.  </w:t>
            </w:r>
          </w:p>
          <w:p w14:paraId="29D33C89" w14:textId="77777777" w:rsidR="002B708D" w:rsidRDefault="00E47203">
            <w:pPr>
              <w:spacing w:after="0" w:line="259" w:lineRule="auto"/>
              <w:ind w:left="0" w:firstLine="0"/>
            </w:pPr>
            <w:r>
              <w:rPr>
                <w:i/>
              </w:rPr>
              <w:t>Information on the discount calculation can be requested from our financial counselor.</w:t>
            </w:r>
            <w:r>
              <w:t xml:space="preserve"> </w:t>
            </w:r>
          </w:p>
        </w:tc>
      </w:tr>
      <w:tr w:rsidR="002B708D" w14:paraId="0C0D2239" w14:textId="77777777">
        <w:trPr>
          <w:trHeight w:val="2374"/>
        </w:trPr>
        <w:tc>
          <w:tcPr>
            <w:tcW w:w="3455" w:type="dxa"/>
            <w:tcBorders>
              <w:top w:val="single" w:sz="4" w:space="0" w:color="000000"/>
              <w:left w:val="single" w:sz="4" w:space="0" w:color="000000"/>
              <w:bottom w:val="single" w:sz="4" w:space="0" w:color="000000"/>
              <w:right w:val="single" w:sz="4" w:space="0" w:color="000000"/>
            </w:tcBorders>
          </w:tcPr>
          <w:p w14:paraId="77551C69" w14:textId="77777777" w:rsidR="002B708D" w:rsidRDefault="00E47203">
            <w:pPr>
              <w:spacing w:after="0" w:line="259" w:lineRule="auto"/>
              <w:ind w:left="0" w:firstLine="0"/>
            </w:pPr>
            <w:r>
              <w:t xml:space="preserve">Catastrophic Circumstances </w:t>
            </w:r>
          </w:p>
        </w:tc>
        <w:tc>
          <w:tcPr>
            <w:tcW w:w="3435" w:type="dxa"/>
            <w:tcBorders>
              <w:top w:val="single" w:sz="4" w:space="0" w:color="000000"/>
              <w:left w:val="single" w:sz="4" w:space="0" w:color="000000"/>
              <w:bottom w:val="single" w:sz="4" w:space="0" w:color="000000"/>
              <w:right w:val="single" w:sz="4" w:space="0" w:color="000000"/>
            </w:tcBorders>
          </w:tcPr>
          <w:p w14:paraId="172FEECB" w14:textId="77777777" w:rsidR="002B708D" w:rsidRDefault="00E47203">
            <w:pPr>
              <w:spacing w:after="0" w:line="259" w:lineRule="auto"/>
              <w:ind w:left="0" w:right="17" w:firstLine="0"/>
            </w:pPr>
            <w:r>
              <w:t xml:space="preserve">Special circumstances are handled on a case-by-case basis.  We will take into consideration those circumstances that affect a patient’s ability to pay, such as catastrophic event.  </w:t>
            </w:r>
          </w:p>
        </w:tc>
        <w:tc>
          <w:tcPr>
            <w:tcW w:w="2996" w:type="dxa"/>
            <w:tcBorders>
              <w:top w:val="single" w:sz="4" w:space="0" w:color="000000"/>
              <w:left w:val="single" w:sz="4" w:space="0" w:color="000000"/>
              <w:bottom w:val="single" w:sz="4" w:space="0" w:color="000000"/>
              <w:right w:val="single" w:sz="4" w:space="0" w:color="000000"/>
            </w:tcBorders>
          </w:tcPr>
          <w:p w14:paraId="24E8A4F5" w14:textId="77777777" w:rsidR="002B708D" w:rsidRDefault="00E47203">
            <w:pPr>
              <w:spacing w:after="0" w:line="259" w:lineRule="auto"/>
              <w:ind w:left="0" w:firstLine="0"/>
            </w:pPr>
            <w:r>
              <w:t xml:space="preserve">Special circumstances are handled on a case-by-case basis.  We will take into consideration those circumstances that affect a patient’s ability to pay, such as catastrophic event.  </w:t>
            </w:r>
          </w:p>
        </w:tc>
      </w:tr>
    </w:tbl>
    <w:p w14:paraId="6EE6A8AA" w14:textId="77777777" w:rsidR="002B708D" w:rsidRDefault="002B708D">
      <w:pPr>
        <w:spacing w:after="0" w:line="259" w:lineRule="auto"/>
        <w:ind w:left="0" w:firstLine="0"/>
      </w:pPr>
    </w:p>
    <w:p w14:paraId="21E1784C" w14:textId="77777777" w:rsidR="002B708D" w:rsidRDefault="00E47203">
      <w:pPr>
        <w:pStyle w:val="Heading1"/>
        <w:ind w:left="-5"/>
      </w:pPr>
      <w:r>
        <w:t>DEFINITIONS</w:t>
      </w:r>
      <w:r>
        <w:rPr>
          <w:u w:val="none"/>
        </w:rPr>
        <w:t xml:space="preserve">   </w:t>
      </w:r>
    </w:p>
    <w:p w14:paraId="61D0BCDF" w14:textId="77777777" w:rsidR="002B708D" w:rsidRDefault="00E47203">
      <w:r>
        <w:t xml:space="preserve">The following terms are meant within this policy to be interpreted as follows: </w:t>
      </w:r>
    </w:p>
    <w:p w14:paraId="1FEA98DF" w14:textId="77777777" w:rsidR="002B708D" w:rsidRDefault="00E47203">
      <w:pPr>
        <w:numPr>
          <w:ilvl w:val="0"/>
          <w:numId w:val="3"/>
        </w:numPr>
        <w:ind w:hanging="360"/>
      </w:pPr>
      <w:r>
        <w:rPr>
          <w:u w:val="single" w:color="000000"/>
        </w:rPr>
        <w:t>Charity Care</w:t>
      </w:r>
      <w:r>
        <w:t xml:space="preserve"> means free or discounted health care services rendered by a hospital to persons who cannot afford to pay, including but not limited to, care to the uninsured patient or patients who are expected to pay all or part of a hospital bill based on income guidelines and other financial criteria set forth in statute or in the hospital’s charity care policies on file at OCHA. </w:t>
      </w:r>
    </w:p>
    <w:p w14:paraId="05F75F08" w14:textId="77777777" w:rsidR="002B708D" w:rsidRDefault="00E47203">
      <w:pPr>
        <w:numPr>
          <w:ilvl w:val="0"/>
          <w:numId w:val="3"/>
        </w:numPr>
        <w:ind w:hanging="360"/>
      </w:pPr>
      <w:r>
        <w:rPr>
          <w:u w:val="single" w:color="000000"/>
        </w:rPr>
        <w:t>Emergency Care</w:t>
      </w:r>
      <w:r>
        <w:t xml:space="preserve">: Immediate care which is necessary to prevent putting the patient’s health in serious jeopardy, serious impairment to bodily functions, and serious dysfunction of any organs or parts.    </w:t>
      </w:r>
    </w:p>
    <w:p w14:paraId="7E057C56" w14:textId="2B5ED2FA" w:rsidR="002B708D" w:rsidRDefault="00E47203">
      <w:pPr>
        <w:numPr>
          <w:ilvl w:val="0"/>
          <w:numId w:val="3"/>
        </w:numPr>
        <w:ind w:hanging="360"/>
      </w:pPr>
      <w:r>
        <w:rPr>
          <w:u w:val="single" w:color="000000"/>
        </w:rPr>
        <w:t>Family:</w:t>
      </w:r>
      <w:r>
        <w:t xml:space="preserve">  Using the Census Bureau definition, a group of two or more people who reside together and who are related by birth, marriage, or adoption.  According to Internal </w:t>
      </w:r>
      <w:r w:rsidR="00C74D39">
        <w:t>R</w:t>
      </w:r>
      <w:r>
        <w:t xml:space="preserve">evenue </w:t>
      </w:r>
      <w:proofErr w:type="spellStart"/>
      <w:r>
        <w:t>Services</w:t>
      </w:r>
      <w:proofErr w:type="spellEnd"/>
      <w:r>
        <w:t xml:space="preserve"> rules, if the patient claims someone as a dependent on their income tax return, they may be considered a dependent for purposed of the provision of financial assistance.    </w:t>
      </w:r>
    </w:p>
    <w:p w14:paraId="337FE58E" w14:textId="77777777" w:rsidR="002B708D" w:rsidRDefault="00E47203">
      <w:pPr>
        <w:numPr>
          <w:ilvl w:val="0"/>
          <w:numId w:val="3"/>
        </w:numPr>
        <w:ind w:hanging="360"/>
      </w:pPr>
      <w:r>
        <w:rPr>
          <w:u w:val="single" w:color="000000"/>
        </w:rPr>
        <w:t>Family Income</w:t>
      </w:r>
      <w:r>
        <w:t xml:space="preserve">:  family income is determined using the census Bureau definition, which uses the following income when computing federal poverty guidelines.   </w:t>
      </w:r>
    </w:p>
    <w:p w14:paraId="4C964B3B" w14:textId="7DBBE5C9" w:rsidR="002B708D" w:rsidRDefault="00E47203">
      <w:pPr>
        <w:numPr>
          <w:ilvl w:val="1"/>
          <w:numId w:val="3"/>
        </w:numPr>
        <w:ind w:right="597" w:hanging="286"/>
      </w:pPr>
      <w:r>
        <w:t xml:space="preserve">Includes earnings, unemployment compensation, workers’ compensation, Social </w:t>
      </w:r>
      <w:r w:rsidR="00C74D39">
        <w:t>S</w:t>
      </w:r>
      <w:r>
        <w:t>ecurity, Supplemental security Income, public assistance, veterans’ payments, survivor benefits, pension or retirement income, interest, dividends, rents, royalties, income f</w:t>
      </w:r>
      <w:r w:rsidR="00212132">
        <w:t xml:space="preserve">rom </w:t>
      </w:r>
      <w:r>
        <w:t>estates, trusts, educational assistance, alimony, child support, assistance f</w:t>
      </w:r>
      <w:r w:rsidR="00212132">
        <w:t>rom</w:t>
      </w:r>
      <w:r>
        <w:t xml:space="preserve"> outside the household, and other miscellaneous sources. </w:t>
      </w:r>
    </w:p>
    <w:p w14:paraId="3CD0FDAF" w14:textId="77777777" w:rsidR="002B708D" w:rsidRDefault="00E47203">
      <w:pPr>
        <w:numPr>
          <w:ilvl w:val="1"/>
          <w:numId w:val="3"/>
        </w:numPr>
        <w:ind w:right="597" w:hanging="286"/>
      </w:pPr>
      <w:r>
        <w:t>Noncash benefits (such as food stamps and housing subsidies) do not count. iii.</w:t>
      </w:r>
      <w:r>
        <w:rPr>
          <w:rFonts w:ascii="Arial" w:eastAsia="Arial" w:hAnsi="Arial" w:cs="Arial"/>
        </w:rPr>
        <w:t xml:space="preserve"> </w:t>
      </w:r>
      <w:r>
        <w:t xml:space="preserve">Determined on a before-tax basis </w:t>
      </w:r>
    </w:p>
    <w:p w14:paraId="38A107F4" w14:textId="77777777" w:rsidR="002B708D" w:rsidRDefault="00E47203">
      <w:pPr>
        <w:ind w:left="2340" w:hanging="386"/>
      </w:pPr>
      <w:r>
        <w:t>iv.</w:t>
      </w:r>
      <w:r>
        <w:rPr>
          <w:rFonts w:ascii="Arial" w:eastAsia="Arial" w:hAnsi="Arial" w:cs="Arial"/>
        </w:rPr>
        <w:t xml:space="preserve"> </w:t>
      </w:r>
      <w:r>
        <w:t xml:space="preserve">If a person lives with a family, includes the income of all family members (non-relatives, such as housemates do not count) </w:t>
      </w:r>
    </w:p>
    <w:p w14:paraId="14BAEC44" w14:textId="77777777" w:rsidR="002B708D" w:rsidRDefault="00E47203">
      <w:pPr>
        <w:numPr>
          <w:ilvl w:val="0"/>
          <w:numId w:val="4"/>
        </w:numPr>
        <w:ind w:hanging="360"/>
      </w:pPr>
      <w:r>
        <w:rPr>
          <w:u w:val="single" w:color="000000"/>
        </w:rPr>
        <w:t>Medically Necessary</w:t>
      </w:r>
      <w:r>
        <w:t xml:space="preserve">: hospital services or care rendered (both inpatient and outpatient) to a patient </w:t>
      </w:r>
      <w:proofErr w:type="gramStart"/>
      <w:r>
        <w:t>in order to</w:t>
      </w:r>
      <w:proofErr w:type="gramEnd"/>
      <w:r>
        <w:t xml:space="preserve"> diagnose, alleviate, correct, cure or prevent the onset of worsening conditions that endanger life, cause suffering or pain, cause physical deformity or malfunction, threaten to cause or aggravate a handicap or result in overall illness. </w:t>
      </w:r>
    </w:p>
    <w:p w14:paraId="6206B143" w14:textId="77777777" w:rsidR="002B708D" w:rsidRDefault="00E47203">
      <w:pPr>
        <w:numPr>
          <w:ilvl w:val="0"/>
          <w:numId w:val="4"/>
        </w:numPr>
        <w:ind w:hanging="360"/>
      </w:pPr>
      <w:r>
        <w:rPr>
          <w:u w:val="single" w:color="000000"/>
        </w:rPr>
        <w:t>Presumptive:</w:t>
      </w:r>
      <w:r>
        <w:t xml:space="preserve">  other financial assistance, not charity care. </w:t>
      </w:r>
    </w:p>
    <w:p w14:paraId="35CB38E6" w14:textId="77777777" w:rsidR="002B708D" w:rsidRDefault="00E47203">
      <w:pPr>
        <w:numPr>
          <w:ilvl w:val="0"/>
          <w:numId w:val="4"/>
        </w:numPr>
        <w:ind w:hanging="360"/>
      </w:pPr>
      <w:r>
        <w:rPr>
          <w:u w:val="single" w:color="000000"/>
        </w:rPr>
        <w:t>Underinsured</w:t>
      </w:r>
      <w:r w:rsidR="001C3A2E">
        <w:t>: Patients who carry insurance or</w:t>
      </w:r>
      <w:r>
        <w:t xml:space="preserve"> have third party assistance to help pay for medical services, but who accrue or have the likelihood of accruing out-of-pocket expenses which exceed their financial ability.   </w:t>
      </w:r>
    </w:p>
    <w:p w14:paraId="50529610" w14:textId="77777777" w:rsidR="002B708D" w:rsidRDefault="00E47203">
      <w:pPr>
        <w:numPr>
          <w:ilvl w:val="0"/>
          <w:numId w:val="4"/>
        </w:numPr>
        <w:ind w:hanging="360"/>
      </w:pPr>
      <w:r>
        <w:rPr>
          <w:u w:val="single" w:color="000000"/>
        </w:rPr>
        <w:t>Uninsured</w:t>
      </w:r>
      <w:proofErr w:type="gramStart"/>
      <w:r>
        <w:t>:  means</w:t>
      </w:r>
      <w:proofErr w:type="gramEnd"/>
      <w:r>
        <w:t xml:space="preserve"> a patient who is without health insurance for whom the payer responsible for payment of the bill for hospital services rendered is the patient, the patient’s parent or guardian or another responsible person, who is not a </w:t>
      </w:r>
      <w:proofErr w:type="gramStart"/>
      <w:r>
        <w:t>third party</w:t>
      </w:r>
      <w:proofErr w:type="gramEnd"/>
      <w:r>
        <w:t xml:space="preserve"> payer and who is not subsequently reimbursed by another payer for the cost of any of the services rendered to the patient.  A patient shall not be classified an uninsured patient, is such subsequent reimbursement takes place.   </w:t>
      </w:r>
    </w:p>
    <w:p w14:paraId="0B53BABC" w14:textId="77777777" w:rsidR="002B708D" w:rsidRDefault="00E47203">
      <w:pPr>
        <w:numPr>
          <w:ilvl w:val="0"/>
          <w:numId w:val="4"/>
        </w:numPr>
        <w:spacing w:after="0"/>
        <w:ind w:hanging="360"/>
      </w:pPr>
      <w:r>
        <w:rPr>
          <w:u w:val="single" w:color="000000"/>
        </w:rPr>
        <w:t>Urgent Care</w:t>
      </w:r>
      <w:r>
        <w:t xml:space="preserve">:  Services necessary </w:t>
      </w:r>
      <w:proofErr w:type="gramStart"/>
      <w:r>
        <w:t>in order to</w:t>
      </w:r>
      <w:proofErr w:type="gramEnd"/>
      <w:r>
        <w:t xml:space="preserve"> avoid the onset of illness or injury, disability, death, or serious impairment or dysfunction if treated within 12 hours.   </w:t>
      </w:r>
    </w:p>
    <w:p w14:paraId="262F6663" w14:textId="77777777" w:rsidR="002B708D" w:rsidRDefault="00E47203">
      <w:pPr>
        <w:spacing w:after="0" w:line="259" w:lineRule="auto"/>
        <w:ind w:left="1080" w:firstLine="0"/>
      </w:pPr>
      <w:r>
        <w:rPr>
          <w:color w:val="FF0000"/>
        </w:rPr>
        <w:t xml:space="preserve"> </w:t>
      </w:r>
    </w:p>
    <w:p w14:paraId="03779E43" w14:textId="77777777" w:rsidR="002B708D" w:rsidRDefault="00E47203">
      <w:pPr>
        <w:spacing w:after="0" w:line="259" w:lineRule="auto"/>
        <w:ind w:left="1080" w:firstLine="0"/>
      </w:pPr>
      <w:r>
        <w:rPr>
          <w:color w:val="FF0000"/>
        </w:rPr>
        <w:t xml:space="preserve"> </w:t>
      </w:r>
    </w:p>
    <w:p w14:paraId="1EFF2FF5" w14:textId="77777777" w:rsidR="002B708D" w:rsidRDefault="00E47203">
      <w:pPr>
        <w:pStyle w:val="Heading1"/>
        <w:ind w:left="-5"/>
      </w:pPr>
      <w:r>
        <w:t>PROCEDURE</w:t>
      </w:r>
      <w:r>
        <w:rPr>
          <w:u w:val="none"/>
        </w:rPr>
        <w:t xml:space="preserve"> </w:t>
      </w:r>
    </w:p>
    <w:p w14:paraId="3EDF85A6" w14:textId="77777777" w:rsidR="002B708D" w:rsidRDefault="00E47203">
      <w:pPr>
        <w:numPr>
          <w:ilvl w:val="0"/>
          <w:numId w:val="5"/>
        </w:numPr>
        <w:ind w:hanging="360"/>
      </w:pPr>
      <w:r>
        <w:t xml:space="preserve">Services Eligible Under This Policy </w:t>
      </w:r>
    </w:p>
    <w:p w14:paraId="2016FB43" w14:textId="77777777" w:rsidR="002B708D" w:rsidRDefault="00E47203">
      <w:pPr>
        <w:numPr>
          <w:ilvl w:val="1"/>
          <w:numId w:val="5"/>
        </w:numPr>
        <w:ind w:left="2341" w:right="430" w:hanging="466"/>
      </w:pPr>
      <w:r>
        <w:t xml:space="preserve">The following healthcare services are eligible for charity: </w:t>
      </w:r>
    </w:p>
    <w:p w14:paraId="2CB1F788" w14:textId="77777777" w:rsidR="002B708D" w:rsidRDefault="00E47203">
      <w:pPr>
        <w:numPr>
          <w:ilvl w:val="2"/>
          <w:numId w:val="5"/>
        </w:numPr>
        <w:ind w:hanging="361"/>
      </w:pPr>
      <w:r>
        <w:t xml:space="preserve">Emergency medical services provided in an emergency room </w:t>
      </w:r>
      <w:proofErr w:type="gramStart"/>
      <w:r>
        <w:t>setting;</w:t>
      </w:r>
      <w:proofErr w:type="gramEnd"/>
      <w:r>
        <w:t xml:space="preserve">  </w:t>
      </w:r>
    </w:p>
    <w:p w14:paraId="4271ED1B" w14:textId="77777777" w:rsidR="002B708D" w:rsidRDefault="00E47203">
      <w:pPr>
        <w:numPr>
          <w:ilvl w:val="2"/>
          <w:numId w:val="5"/>
        </w:numPr>
        <w:ind w:hanging="361"/>
      </w:pPr>
      <w:r>
        <w:t xml:space="preserve">Services for a condition which, if not promptly treated, would lead to an adverse change in the health status of an </w:t>
      </w:r>
      <w:proofErr w:type="gramStart"/>
      <w:r>
        <w:t>individual;</w:t>
      </w:r>
      <w:proofErr w:type="gramEnd"/>
      <w:r>
        <w:t xml:space="preserve">  </w:t>
      </w:r>
    </w:p>
    <w:p w14:paraId="27A1F057" w14:textId="77777777" w:rsidR="002B708D" w:rsidRDefault="00E47203">
      <w:pPr>
        <w:numPr>
          <w:ilvl w:val="2"/>
          <w:numId w:val="5"/>
        </w:numPr>
        <w:ind w:hanging="361"/>
      </w:pPr>
      <w:r>
        <w:t xml:space="preserve">Non-elective services provided in response to life-threatening circumstances in a non-emergency room setting; and  </w:t>
      </w:r>
    </w:p>
    <w:p w14:paraId="0A8DF0AE" w14:textId="77777777" w:rsidR="002B708D" w:rsidRDefault="00E47203">
      <w:pPr>
        <w:numPr>
          <w:ilvl w:val="2"/>
          <w:numId w:val="5"/>
        </w:numPr>
        <w:ind w:hanging="361"/>
      </w:pPr>
      <w:r>
        <w:t xml:space="preserve">Medically necessary services, evaluated on a case-by-case basis at ECHN’s discretion.  </w:t>
      </w:r>
    </w:p>
    <w:p w14:paraId="02570A19" w14:textId="77777777" w:rsidR="002B708D" w:rsidRDefault="00E47203">
      <w:pPr>
        <w:numPr>
          <w:ilvl w:val="0"/>
          <w:numId w:val="5"/>
        </w:numPr>
        <w:ind w:hanging="360"/>
      </w:pPr>
      <w:r>
        <w:t xml:space="preserve">Eligibility for Charity Care </w:t>
      </w:r>
    </w:p>
    <w:p w14:paraId="602B0E1D" w14:textId="77777777" w:rsidR="002B708D" w:rsidRDefault="00E47203">
      <w:pPr>
        <w:numPr>
          <w:ilvl w:val="2"/>
          <w:numId w:val="6"/>
        </w:numPr>
        <w:ind w:right="424" w:hanging="361"/>
      </w:pPr>
      <w:r>
        <w:t xml:space="preserve">Eligibility for Charity Care will be based on an individual’s assessment of financial need. </w:t>
      </w:r>
    </w:p>
    <w:p w14:paraId="6EC94EBE" w14:textId="77777777" w:rsidR="002B708D" w:rsidRDefault="00E47203">
      <w:pPr>
        <w:numPr>
          <w:ilvl w:val="2"/>
          <w:numId w:val="6"/>
        </w:numPr>
        <w:ind w:right="424" w:hanging="361"/>
      </w:pPr>
      <w:r>
        <w:t xml:space="preserve">Requires an application process.  </w:t>
      </w:r>
    </w:p>
    <w:p w14:paraId="3BDEC88F" w14:textId="77777777" w:rsidR="002B708D" w:rsidRDefault="00E47203">
      <w:pPr>
        <w:numPr>
          <w:ilvl w:val="2"/>
          <w:numId w:val="6"/>
        </w:numPr>
        <w:ind w:right="424" w:hanging="361"/>
      </w:pPr>
      <w:r>
        <w:t xml:space="preserve">We expect cooperation from patients and guardians.  </w:t>
      </w:r>
    </w:p>
    <w:p w14:paraId="6CC0E166" w14:textId="77777777" w:rsidR="002B708D" w:rsidRDefault="00E47203">
      <w:pPr>
        <w:numPr>
          <w:ilvl w:val="2"/>
          <w:numId w:val="6"/>
        </w:numPr>
        <w:ind w:right="424" w:hanging="361"/>
      </w:pPr>
      <w:r>
        <w:t xml:space="preserve">May rely upon publicly available information and resources to determine the financial resources of the patient or a potential guardian. </w:t>
      </w:r>
    </w:p>
    <w:p w14:paraId="3E9402E3" w14:textId="77777777" w:rsidR="002B708D" w:rsidRDefault="00E47203">
      <w:pPr>
        <w:numPr>
          <w:ilvl w:val="2"/>
          <w:numId w:val="6"/>
        </w:numPr>
        <w:ind w:right="424" w:hanging="361"/>
      </w:pPr>
      <w:r>
        <w:t xml:space="preserve">Include a review of the patient’s outstanding accounts receivable for prior services rendered and the patient’s payment history. </w:t>
      </w:r>
    </w:p>
    <w:p w14:paraId="4F3F899E" w14:textId="77777777" w:rsidR="002B708D" w:rsidRDefault="00E47203">
      <w:pPr>
        <w:numPr>
          <w:ilvl w:val="2"/>
          <w:numId w:val="6"/>
        </w:numPr>
        <w:spacing w:after="0"/>
        <w:ind w:right="424" w:hanging="361"/>
      </w:pPr>
      <w:r>
        <w:t xml:space="preserve">The need for financial assistance shall be re-evaluated every six months or at any time additional information relevant to the eligibility of the patient for charity care becomes known.  </w:t>
      </w:r>
    </w:p>
    <w:p w14:paraId="538F535B" w14:textId="77777777" w:rsidR="002B708D" w:rsidRDefault="00E47203">
      <w:pPr>
        <w:spacing w:after="11" w:line="259" w:lineRule="auto"/>
        <w:ind w:left="1980" w:firstLine="0"/>
      </w:pPr>
      <w:r>
        <w:t xml:space="preserve">  </w:t>
      </w:r>
    </w:p>
    <w:p w14:paraId="3C7DA58C" w14:textId="77777777" w:rsidR="002B708D" w:rsidRDefault="00E47203">
      <w:pPr>
        <w:numPr>
          <w:ilvl w:val="0"/>
          <w:numId w:val="5"/>
        </w:numPr>
        <w:ind w:hanging="360"/>
      </w:pPr>
      <w:r>
        <w:t xml:space="preserve">Presumptive Financial Assistance Eligibility  </w:t>
      </w:r>
    </w:p>
    <w:p w14:paraId="3B44BD62" w14:textId="1A73306D" w:rsidR="002B708D" w:rsidRDefault="00E47203">
      <w:pPr>
        <w:numPr>
          <w:ilvl w:val="1"/>
          <w:numId w:val="5"/>
        </w:numPr>
        <w:ind w:left="2341" w:right="430" w:hanging="466"/>
      </w:pPr>
      <w:r>
        <w:t xml:space="preserve">There are instances when a patient may appear eligible for charity care </w:t>
      </w:r>
      <w:r w:rsidR="00C11525">
        <w:t>discounts but</w:t>
      </w:r>
      <w:r>
        <w:t xml:space="preserve"> </w:t>
      </w:r>
      <w:r w:rsidR="00C11525">
        <w:t>is</w:t>
      </w:r>
      <w:r>
        <w:t xml:space="preserve"> unable to provide supporting documentation. Often there is adequate information provided by the patient or through other sources, which could provide sufficient evidence to provide the patient with charity care assistance such as  </w:t>
      </w:r>
    </w:p>
    <w:p w14:paraId="5722240E" w14:textId="77777777" w:rsidR="002B708D" w:rsidRDefault="00E47203">
      <w:pPr>
        <w:numPr>
          <w:ilvl w:val="2"/>
          <w:numId w:val="5"/>
        </w:numPr>
        <w:ind w:hanging="361"/>
      </w:pPr>
      <w:r>
        <w:t xml:space="preserve">State-funded prescription </w:t>
      </w:r>
      <w:proofErr w:type="gramStart"/>
      <w:r>
        <w:t>programs;</w:t>
      </w:r>
      <w:proofErr w:type="gramEnd"/>
      <w:r>
        <w:t xml:space="preserve">  </w:t>
      </w:r>
    </w:p>
    <w:p w14:paraId="53CE038D" w14:textId="77777777" w:rsidR="002B708D" w:rsidRDefault="00E47203">
      <w:pPr>
        <w:numPr>
          <w:ilvl w:val="2"/>
          <w:numId w:val="5"/>
        </w:numPr>
        <w:ind w:hanging="361"/>
      </w:pPr>
      <w:proofErr w:type="gramStart"/>
      <w:r>
        <w:t>Patient is</w:t>
      </w:r>
      <w:proofErr w:type="gramEnd"/>
      <w:r>
        <w:t xml:space="preserve"> homeless or received care from a homeless </w:t>
      </w:r>
      <w:proofErr w:type="gramStart"/>
      <w:r>
        <w:t>clinic;</w:t>
      </w:r>
      <w:proofErr w:type="gramEnd"/>
      <w:r>
        <w:t xml:space="preserve">  </w:t>
      </w:r>
    </w:p>
    <w:p w14:paraId="216B2997" w14:textId="77777777" w:rsidR="002B708D" w:rsidRDefault="00E47203">
      <w:pPr>
        <w:numPr>
          <w:ilvl w:val="2"/>
          <w:numId w:val="5"/>
        </w:numPr>
        <w:ind w:hanging="361"/>
      </w:pPr>
      <w:r>
        <w:t xml:space="preserve">Patient files bankruptcy </w:t>
      </w:r>
    </w:p>
    <w:p w14:paraId="272758E1" w14:textId="77777777" w:rsidR="002B708D" w:rsidRDefault="00E47203">
      <w:pPr>
        <w:numPr>
          <w:ilvl w:val="2"/>
          <w:numId w:val="5"/>
        </w:numPr>
        <w:ind w:hanging="361"/>
      </w:pPr>
      <w:r>
        <w:t>Participation in Women, Infants and Children programs (WIC</w:t>
      </w:r>
      <w:proofErr w:type="gramStart"/>
      <w:r>
        <w:t>);</w:t>
      </w:r>
      <w:proofErr w:type="gramEnd"/>
      <w:r>
        <w:t xml:space="preserve">  </w:t>
      </w:r>
    </w:p>
    <w:p w14:paraId="2B896D1B" w14:textId="77777777" w:rsidR="002B708D" w:rsidRDefault="00E47203">
      <w:pPr>
        <w:numPr>
          <w:ilvl w:val="2"/>
          <w:numId w:val="5"/>
        </w:numPr>
        <w:ind w:hanging="361"/>
      </w:pPr>
      <w:r>
        <w:t xml:space="preserve">Patient is eligible for assistance under the Crime Victims Act or Sexual Assault Act </w:t>
      </w:r>
    </w:p>
    <w:p w14:paraId="522B7595" w14:textId="77777777" w:rsidR="002B708D" w:rsidRDefault="00E47203">
      <w:pPr>
        <w:numPr>
          <w:ilvl w:val="2"/>
          <w:numId w:val="5"/>
        </w:numPr>
        <w:ind w:hanging="361"/>
      </w:pPr>
      <w:r>
        <w:t xml:space="preserve">Food stamp </w:t>
      </w:r>
      <w:proofErr w:type="gramStart"/>
      <w:r>
        <w:t>eligibility;</w:t>
      </w:r>
      <w:proofErr w:type="gramEnd"/>
      <w:r>
        <w:t xml:space="preserve">  </w:t>
      </w:r>
    </w:p>
    <w:p w14:paraId="684AA79F" w14:textId="77777777" w:rsidR="002B708D" w:rsidRDefault="00E47203">
      <w:pPr>
        <w:numPr>
          <w:ilvl w:val="2"/>
          <w:numId w:val="5"/>
        </w:numPr>
        <w:ind w:hanging="361"/>
      </w:pPr>
      <w:r>
        <w:t xml:space="preserve">Subsidized school lunch program </w:t>
      </w:r>
      <w:proofErr w:type="gramStart"/>
      <w:r>
        <w:t>eligibility;</w:t>
      </w:r>
      <w:proofErr w:type="gramEnd"/>
      <w:r>
        <w:t xml:space="preserve">  </w:t>
      </w:r>
    </w:p>
    <w:p w14:paraId="130D7E71" w14:textId="77777777" w:rsidR="002B708D" w:rsidRDefault="00E47203">
      <w:pPr>
        <w:numPr>
          <w:ilvl w:val="2"/>
          <w:numId w:val="5"/>
        </w:numPr>
        <w:ind w:hanging="361"/>
      </w:pPr>
      <w:r>
        <w:t>Eligibility for other state or local assistance programs that are unfunded (e.g., Medicaid spend-down</w:t>
      </w:r>
      <w:proofErr w:type="gramStart"/>
      <w:r>
        <w:t>);</w:t>
      </w:r>
      <w:proofErr w:type="gramEnd"/>
      <w:r>
        <w:t xml:space="preserve">  </w:t>
      </w:r>
    </w:p>
    <w:p w14:paraId="604E35AA" w14:textId="77777777" w:rsidR="00447032" w:rsidRDefault="00E47203">
      <w:pPr>
        <w:numPr>
          <w:ilvl w:val="2"/>
          <w:numId w:val="5"/>
        </w:numPr>
        <w:ind w:hanging="361"/>
      </w:pPr>
      <w:r>
        <w:t xml:space="preserve">Low income/subsidized housing is provided as a valid </w:t>
      </w:r>
      <w:proofErr w:type="gramStart"/>
      <w:r>
        <w:t>address;</w:t>
      </w:r>
      <w:proofErr w:type="gramEnd"/>
      <w:r>
        <w:t xml:space="preserve"> </w:t>
      </w:r>
    </w:p>
    <w:p w14:paraId="07B87C50" w14:textId="5DCF959C" w:rsidR="002B708D" w:rsidRDefault="00E47203">
      <w:pPr>
        <w:numPr>
          <w:ilvl w:val="2"/>
          <w:numId w:val="5"/>
        </w:numPr>
        <w:ind w:hanging="361"/>
      </w:pPr>
      <w:r>
        <w:t xml:space="preserve">Patient is deceased with no known estate.  </w:t>
      </w:r>
    </w:p>
    <w:p w14:paraId="4B85B293" w14:textId="77777777" w:rsidR="002B708D" w:rsidRDefault="00E47203">
      <w:pPr>
        <w:spacing w:after="0" w:line="259" w:lineRule="auto"/>
        <w:ind w:left="0" w:firstLine="0"/>
      </w:pPr>
      <w:r>
        <w:t xml:space="preserve"> </w:t>
      </w:r>
    </w:p>
    <w:p w14:paraId="63207D01" w14:textId="77777777" w:rsidR="002B708D" w:rsidRDefault="00E47203">
      <w:pPr>
        <w:spacing w:after="0" w:line="259" w:lineRule="auto"/>
        <w:ind w:left="0" w:firstLine="0"/>
      </w:pPr>
      <w:r>
        <w:t xml:space="preserve"> </w:t>
      </w:r>
    </w:p>
    <w:p w14:paraId="706873C4" w14:textId="77777777" w:rsidR="002B708D" w:rsidRDefault="00E47203">
      <w:pPr>
        <w:spacing w:after="11" w:line="259" w:lineRule="auto"/>
        <w:ind w:left="0" w:firstLine="0"/>
      </w:pPr>
      <w:r>
        <w:t xml:space="preserve"> </w:t>
      </w:r>
    </w:p>
    <w:p w14:paraId="722E0F53" w14:textId="77777777" w:rsidR="002B708D" w:rsidRDefault="00E47203">
      <w:pPr>
        <w:ind w:left="370"/>
      </w:pPr>
      <w:r>
        <w:t>F.</w:t>
      </w:r>
      <w:r>
        <w:rPr>
          <w:rFonts w:ascii="Arial" w:eastAsia="Arial" w:hAnsi="Arial" w:cs="Arial"/>
        </w:rPr>
        <w:t xml:space="preserve"> </w:t>
      </w:r>
      <w:r>
        <w:t xml:space="preserve">ASSESSMENT PROCESS </w:t>
      </w:r>
    </w:p>
    <w:p w14:paraId="6C0EDD5C" w14:textId="77777777" w:rsidR="002B708D" w:rsidRDefault="00E47203">
      <w:pPr>
        <w:numPr>
          <w:ilvl w:val="1"/>
          <w:numId w:val="8"/>
        </w:numPr>
        <w:ind w:hanging="361"/>
      </w:pPr>
      <w:r>
        <w:t xml:space="preserve">The application must be fully completed and signed by the patient / responsible party </w:t>
      </w:r>
    </w:p>
    <w:p w14:paraId="604F3BA3" w14:textId="77777777" w:rsidR="00593E2E" w:rsidRPr="00A02701" w:rsidRDefault="00593E2E" w:rsidP="00593E2E">
      <w:pPr>
        <w:numPr>
          <w:ilvl w:val="0"/>
          <w:numId w:val="14"/>
        </w:numPr>
        <w:spacing w:after="0" w:line="240" w:lineRule="auto"/>
        <w:ind w:right="-936"/>
      </w:pPr>
      <w:r w:rsidRPr="00A02701">
        <w:t>Proof of income for applicant (and spouse if applicable) is verified by two forms of documentation which could include:</w:t>
      </w:r>
    </w:p>
    <w:p w14:paraId="5AAFB77A" w14:textId="77777777" w:rsidR="00593E2E" w:rsidRPr="00A02701" w:rsidRDefault="00593E2E" w:rsidP="00593E2E">
      <w:pPr>
        <w:numPr>
          <w:ilvl w:val="4"/>
          <w:numId w:val="12"/>
        </w:numPr>
        <w:spacing w:after="0" w:line="240" w:lineRule="auto"/>
        <w:ind w:right="-936"/>
      </w:pPr>
      <w:r w:rsidRPr="00A02701">
        <w:t>Last four pay stubs</w:t>
      </w:r>
    </w:p>
    <w:p w14:paraId="221EA64E" w14:textId="77777777" w:rsidR="00593E2E" w:rsidRPr="00A02701" w:rsidRDefault="00593E2E" w:rsidP="00593E2E">
      <w:pPr>
        <w:numPr>
          <w:ilvl w:val="4"/>
          <w:numId w:val="12"/>
        </w:numPr>
        <w:spacing w:after="0" w:line="240" w:lineRule="auto"/>
        <w:ind w:right="-936"/>
      </w:pPr>
      <w:r w:rsidRPr="00A02701">
        <w:t>Previous Year Federal Income Tax Form</w:t>
      </w:r>
    </w:p>
    <w:p w14:paraId="0CDEAFCB" w14:textId="77777777" w:rsidR="00593E2E" w:rsidRPr="00A02701" w:rsidRDefault="00593E2E" w:rsidP="00593E2E">
      <w:pPr>
        <w:numPr>
          <w:ilvl w:val="4"/>
          <w:numId w:val="12"/>
        </w:numPr>
        <w:spacing w:after="0" w:line="240" w:lineRule="auto"/>
        <w:ind w:right="-936"/>
      </w:pPr>
      <w:r w:rsidRPr="00A02701">
        <w:t>Previous Year W-2 Form</w:t>
      </w:r>
    </w:p>
    <w:p w14:paraId="560AADBA" w14:textId="77777777" w:rsidR="00593E2E" w:rsidRPr="00A02701" w:rsidRDefault="00593E2E" w:rsidP="00593E2E">
      <w:pPr>
        <w:numPr>
          <w:ilvl w:val="4"/>
          <w:numId w:val="12"/>
        </w:numPr>
        <w:spacing w:after="0" w:line="240" w:lineRule="auto"/>
        <w:ind w:right="-936"/>
      </w:pPr>
      <w:r w:rsidRPr="00A02701">
        <w:t>Social Security Statement</w:t>
      </w:r>
    </w:p>
    <w:p w14:paraId="72B78E23" w14:textId="77777777" w:rsidR="00593E2E" w:rsidRPr="00A02701" w:rsidRDefault="00593E2E" w:rsidP="00593E2E">
      <w:pPr>
        <w:numPr>
          <w:ilvl w:val="4"/>
          <w:numId w:val="12"/>
        </w:numPr>
        <w:spacing w:after="0" w:line="240" w:lineRule="auto"/>
        <w:ind w:right="-936"/>
      </w:pPr>
      <w:r w:rsidRPr="00A02701">
        <w:t>Unemployment Benefit Statement</w:t>
      </w:r>
    </w:p>
    <w:p w14:paraId="06D4BF31" w14:textId="77777777" w:rsidR="00593E2E" w:rsidRPr="00A02701" w:rsidRDefault="00593E2E" w:rsidP="00593E2E">
      <w:pPr>
        <w:numPr>
          <w:ilvl w:val="0"/>
          <w:numId w:val="14"/>
        </w:numPr>
        <w:spacing w:after="0" w:line="240" w:lineRule="auto"/>
        <w:ind w:right="-936"/>
      </w:pPr>
      <w:r w:rsidRPr="00A02701">
        <w:t>Other documentation that may be required:</w:t>
      </w:r>
    </w:p>
    <w:p w14:paraId="2AB772A0" w14:textId="77777777" w:rsidR="00593E2E" w:rsidRPr="00A02701" w:rsidRDefault="00593E2E" w:rsidP="00593E2E">
      <w:pPr>
        <w:numPr>
          <w:ilvl w:val="4"/>
          <w:numId w:val="14"/>
        </w:numPr>
        <w:spacing w:after="0" w:line="240" w:lineRule="auto"/>
        <w:ind w:right="-936"/>
      </w:pPr>
      <w:r w:rsidRPr="00A02701">
        <w:t>Proof of disability compensation</w:t>
      </w:r>
    </w:p>
    <w:p w14:paraId="5AB523F6" w14:textId="0EF0EAEC" w:rsidR="00593E2E" w:rsidRPr="00A02701" w:rsidRDefault="00593E2E" w:rsidP="00593E2E">
      <w:pPr>
        <w:numPr>
          <w:ilvl w:val="4"/>
          <w:numId w:val="14"/>
        </w:numPr>
        <w:spacing w:after="0" w:line="240" w:lineRule="auto"/>
        <w:ind w:right="-936"/>
      </w:pPr>
      <w:r w:rsidRPr="00A02701">
        <w:t>For Medicare patients a copy of their social security benefits, pension and retirement benefits and/or bank statements showing deposits</w:t>
      </w:r>
      <w:r w:rsidR="006F7457">
        <w:t>.</w:t>
      </w:r>
    </w:p>
    <w:p w14:paraId="72318B47" w14:textId="4FAF659C" w:rsidR="00593E2E" w:rsidRPr="00A02701" w:rsidRDefault="00593E2E" w:rsidP="00593E2E">
      <w:pPr>
        <w:numPr>
          <w:ilvl w:val="4"/>
          <w:numId w:val="14"/>
        </w:numPr>
        <w:spacing w:after="0" w:line="240" w:lineRule="auto"/>
        <w:ind w:right="-936"/>
      </w:pPr>
      <w:r w:rsidRPr="00A02701">
        <w:t xml:space="preserve">Workers </w:t>
      </w:r>
      <w:r w:rsidR="006F7457">
        <w:t>C</w:t>
      </w:r>
      <w:r w:rsidRPr="00A02701">
        <w:t>ompensation deposits</w:t>
      </w:r>
    </w:p>
    <w:p w14:paraId="71B906BF" w14:textId="77777777" w:rsidR="00593E2E" w:rsidRPr="00A02701" w:rsidRDefault="00593E2E" w:rsidP="00593E2E">
      <w:pPr>
        <w:numPr>
          <w:ilvl w:val="0"/>
          <w:numId w:val="13"/>
        </w:numPr>
        <w:spacing w:after="0" w:line="240" w:lineRule="auto"/>
      </w:pPr>
      <w:r w:rsidRPr="00A02701">
        <w:t>The level of Charity Care provided will be determined based on the Federal Poverty Level in effect (please refer to the current year’s sliding scale).</w:t>
      </w:r>
    </w:p>
    <w:p w14:paraId="57C2CDF1" w14:textId="44462E91" w:rsidR="002B708D" w:rsidRDefault="00E47203">
      <w:pPr>
        <w:numPr>
          <w:ilvl w:val="2"/>
          <w:numId w:val="10"/>
        </w:numPr>
        <w:spacing w:after="23" w:line="249" w:lineRule="auto"/>
        <w:ind w:right="2390" w:hanging="360"/>
        <w:jc w:val="center"/>
      </w:pPr>
      <w:r>
        <w:t xml:space="preserve">Workers </w:t>
      </w:r>
      <w:r w:rsidR="006F7457">
        <w:t>C</w:t>
      </w:r>
      <w:r>
        <w:t xml:space="preserve">ompensation deposits </w:t>
      </w:r>
    </w:p>
    <w:p w14:paraId="67637C9A" w14:textId="77777777" w:rsidR="002B708D" w:rsidRDefault="00E47203">
      <w:pPr>
        <w:numPr>
          <w:ilvl w:val="0"/>
          <w:numId w:val="7"/>
        </w:numPr>
        <w:spacing w:after="23" w:line="249" w:lineRule="auto"/>
        <w:ind w:right="1028" w:hanging="516"/>
      </w:pPr>
      <w:r>
        <w:t xml:space="preserve">The level of Charity Care provided will be determined based on the Federal Poverty Level in effect (please refer to the current year’s sliding scale). </w:t>
      </w:r>
    </w:p>
    <w:p w14:paraId="6EB01FEC" w14:textId="77777777" w:rsidR="002B708D" w:rsidRDefault="002B708D">
      <w:pPr>
        <w:spacing w:after="0" w:line="259" w:lineRule="auto"/>
        <w:ind w:left="1980" w:firstLine="0"/>
      </w:pPr>
    </w:p>
    <w:p w14:paraId="75C583DD" w14:textId="77777777" w:rsidR="002B708D" w:rsidRDefault="00E47203">
      <w:pPr>
        <w:spacing w:after="0" w:line="259" w:lineRule="auto"/>
        <w:ind w:left="1980" w:firstLine="0"/>
      </w:pPr>
      <w:r>
        <w:t xml:space="preserve"> </w:t>
      </w:r>
    </w:p>
    <w:p w14:paraId="35609B1D" w14:textId="77777777" w:rsidR="002B708D" w:rsidRDefault="00E47203">
      <w:pPr>
        <w:spacing w:after="0" w:line="259" w:lineRule="auto"/>
        <w:ind w:left="1980" w:firstLine="0"/>
      </w:pPr>
      <w:r>
        <w:t xml:space="preserve"> </w:t>
      </w:r>
    </w:p>
    <w:p w14:paraId="562B7BAE" w14:textId="77777777" w:rsidR="002B708D" w:rsidRDefault="00E47203">
      <w:r>
        <w:t xml:space="preserve">E.   COLLECTION PRACTICES FOR CHARITY CARE PATIENTS </w:t>
      </w:r>
    </w:p>
    <w:p w14:paraId="5D349B60" w14:textId="77777777" w:rsidR="002B708D" w:rsidRDefault="00E47203">
      <w:pPr>
        <w:numPr>
          <w:ilvl w:val="0"/>
          <w:numId w:val="11"/>
        </w:numPr>
        <w:ind w:hanging="360"/>
      </w:pPr>
      <w:r>
        <w:t xml:space="preserve">Internal and external collection policies and procedures will </w:t>
      </w:r>
      <w:proofErr w:type="gramStart"/>
      <w:r>
        <w:t>take into account</w:t>
      </w:r>
      <w:proofErr w:type="gramEnd"/>
      <w:r>
        <w:t xml:space="preserve"> the extent to which a patient is qualified for charity care or discounts.  In additional, patients who qualify for partial discounts are required to make a good faith effort to honor payment agreements with ECHN, including payment plans and discounted hospital bills.  ECHN is committed to working with patients to resolve their accounts, and at </w:t>
      </w:r>
      <w:proofErr w:type="gramStart"/>
      <w:r>
        <w:t>it</w:t>
      </w:r>
      <w:proofErr w:type="gramEnd"/>
      <w:r>
        <w:t xml:space="preserve"> discretion, may provide extended payment plans to eligible patients.  ECHN will not pursue legal action for non-payment of bills against charity care patients who have cooperated with the hospital to resolve their accounts and have demonstrated their income and/or assets are insufficient to pay medical bills.   </w:t>
      </w:r>
    </w:p>
    <w:p w14:paraId="4639918F" w14:textId="77777777" w:rsidR="002B708D" w:rsidRDefault="00E47203">
      <w:pPr>
        <w:numPr>
          <w:ilvl w:val="0"/>
          <w:numId w:val="11"/>
        </w:numPr>
        <w:ind w:hanging="360"/>
      </w:pPr>
      <w:r>
        <w:t xml:space="preserve">During the eligibility process, other forms of financial assistance will be considered such as Medicare and Medicaid.  </w:t>
      </w:r>
    </w:p>
    <w:p w14:paraId="2991F311" w14:textId="77777777" w:rsidR="002B708D" w:rsidRPr="001C3A2E" w:rsidRDefault="00E47203">
      <w:pPr>
        <w:numPr>
          <w:ilvl w:val="0"/>
          <w:numId w:val="11"/>
        </w:numPr>
        <w:spacing w:after="0"/>
        <w:ind w:hanging="360"/>
      </w:pPr>
      <w:r w:rsidRPr="001C3A2E">
        <w:t xml:space="preserve">All billing is put on hold during the financial assistance application process.  Patients are given the opportunity to provide any missing or incomplete information. </w:t>
      </w:r>
    </w:p>
    <w:p w14:paraId="5F269E07" w14:textId="77777777" w:rsidR="002B708D" w:rsidRDefault="00E47203">
      <w:pPr>
        <w:spacing w:after="0" w:line="259" w:lineRule="auto"/>
        <w:ind w:left="0" w:firstLine="0"/>
      </w:pPr>
      <w:r>
        <w:t xml:space="preserve"> </w:t>
      </w:r>
    </w:p>
    <w:p w14:paraId="67895DFD" w14:textId="77777777" w:rsidR="002B708D" w:rsidRDefault="00E47203">
      <w:pPr>
        <w:spacing w:after="0"/>
      </w:pPr>
      <w:r>
        <w:t xml:space="preserve">Hospital Billing and Collections Practices can be found on the ECHN Website (ECHN.org) or obtained by calling our Customer Service Representative at 1-888-943-6042.   </w:t>
      </w:r>
    </w:p>
    <w:p w14:paraId="1BE79EE2" w14:textId="77777777" w:rsidR="002B708D" w:rsidRDefault="00E47203">
      <w:pPr>
        <w:spacing w:after="0" w:line="259" w:lineRule="auto"/>
        <w:ind w:left="0" w:firstLine="0"/>
      </w:pPr>
      <w:r>
        <w:t xml:space="preserve"> </w:t>
      </w:r>
    </w:p>
    <w:p w14:paraId="1FC71421" w14:textId="77777777" w:rsidR="002B708D" w:rsidRDefault="00E47203">
      <w:pPr>
        <w:spacing w:after="0" w:line="259" w:lineRule="auto"/>
        <w:ind w:left="0" w:firstLine="0"/>
      </w:pPr>
      <w:r>
        <w:t xml:space="preserve"> </w:t>
      </w:r>
    </w:p>
    <w:p w14:paraId="335BE92A" w14:textId="77777777" w:rsidR="002B708D" w:rsidRDefault="002B708D">
      <w:pPr>
        <w:spacing w:after="0" w:line="259" w:lineRule="auto"/>
        <w:ind w:left="0" w:firstLine="0"/>
      </w:pPr>
    </w:p>
    <w:p w14:paraId="680CCC6B" w14:textId="77777777" w:rsidR="00745289" w:rsidRDefault="00745289">
      <w:pPr>
        <w:spacing w:after="0" w:line="259" w:lineRule="auto"/>
        <w:ind w:left="0" w:firstLine="0"/>
      </w:pPr>
    </w:p>
    <w:p w14:paraId="4E0B0EBF" w14:textId="77777777" w:rsidR="00745289" w:rsidRDefault="00745289">
      <w:pPr>
        <w:spacing w:after="0" w:line="259" w:lineRule="auto"/>
        <w:ind w:left="0" w:firstLine="0"/>
      </w:pPr>
    </w:p>
    <w:p w14:paraId="1941821E" w14:textId="77777777" w:rsidR="00745289" w:rsidRDefault="00745289">
      <w:pPr>
        <w:spacing w:after="0" w:line="259" w:lineRule="auto"/>
        <w:ind w:left="0" w:firstLine="0"/>
      </w:pPr>
    </w:p>
    <w:p w14:paraId="01296C61" w14:textId="77777777" w:rsidR="00745289" w:rsidRDefault="00745289">
      <w:pPr>
        <w:spacing w:after="0" w:line="259" w:lineRule="auto"/>
        <w:ind w:left="0" w:firstLine="0"/>
      </w:pPr>
    </w:p>
    <w:p w14:paraId="2D2F708C" w14:textId="77777777" w:rsidR="00745289" w:rsidRDefault="00745289">
      <w:pPr>
        <w:spacing w:after="0" w:line="259" w:lineRule="auto"/>
        <w:ind w:left="0" w:firstLine="0"/>
      </w:pPr>
      <w:r>
        <w:t xml:space="preserve">Addendum: </w:t>
      </w:r>
      <w:proofErr w:type="gramStart"/>
      <w:r>
        <w:t>Non Participating</w:t>
      </w:r>
      <w:proofErr w:type="gramEnd"/>
      <w:r>
        <w:t xml:space="preserve"> providers</w:t>
      </w:r>
    </w:p>
    <w:p w14:paraId="0FFD8441" w14:textId="77777777" w:rsidR="00745289" w:rsidRDefault="00745289">
      <w:pPr>
        <w:spacing w:after="0" w:line="259" w:lineRule="auto"/>
        <w:ind w:left="0" w:firstLine="0"/>
      </w:pPr>
      <w:r>
        <w:tab/>
        <w:t xml:space="preserve">        Participating providers: Eastern Ct Medical Professionals</w:t>
      </w:r>
      <w:r>
        <w:tab/>
      </w:r>
    </w:p>
    <w:p w14:paraId="0BC764FB" w14:textId="77777777" w:rsidR="002B708D" w:rsidRDefault="00E47203">
      <w:pPr>
        <w:spacing w:after="0" w:line="259" w:lineRule="auto"/>
        <w:ind w:left="0" w:firstLine="0"/>
      </w:pPr>
      <w:r>
        <w:t xml:space="preserve"> </w:t>
      </w:r>
    </w:p>
    <w:p w14:paraId="7B79A538" w14:textId="77777777" w:rsidR="002B708D" w:rsidRDefault="00E47203">
      <w:pPr>
        <w:spacing w:after="0" w:line="259" w:lineRule="auto"/>
        <w:ind w:left="0" w:firstLine="0"/>
      </w:pPr>
      <w:r>
        <w:t xml:space="preserve"> </w:t>
      </w:r>
    </w:p>
    <w:p w14:paraId="04C4481A" w14:textId="77777777" w:rsidR="002B708D" w:rsidRDefault="00E47203">
      <w:pPr>
        <w:spacing w:after="0" w:line="259" w:lineRule="auto"/>
        <w:ind w:left="0" w:firstLine="0"/>
      </w:pPr>
      <w:r>
        <w:t xml:space="preserve"> </w:t>
      </w:r>
    </w:p>
    <w:p w14:paraId="790EB4C8" w14:textId="77777777" w:rsidR="009D115A" w:rsidRDefault="009D115A">
      <w:pPr>
        <w:spacing w:after="0" w:line="259" w:lineRule="auto"/>
        <w:ind w:left="0" w:firstLine="0"/>
      </w:pPr>
    </w:p>
    <w:p w14:paraId="443A445B" w14:textId="77777777" w:rsidR="009D115A" w:rsidRDefault="009D115A">
      <w:pPr>
        <w:spacing w:after="0" w:line="259" w:lineRule="auto"/>
        <w:ind w:left="0" w:firstLine="0"/>
      </w:pPr>
    </w:p>
    <w:p w14:paraId="0A5D3FE3" w14:textId="77777777" w:rsidR="009D115A" w:rsidRDefault="009D115A">
      <w:pPr>
        <w:spacing w:after="0" w:line="259" w:lineRule="auto"/>
        <w:ind w:left="0" w:firstLine="0"/>
      </w:pPr>
    </w:p>
    <w:p w14:paraId="36689F5D" w14:textId="77777777" w:rsidR="009D115A" w:rsidRDefault="009D115A">
      <w:pPr>
        <w:spacing w:after="0" w:line="259" w:lineRule="auto"/>
        <w:ind w:left="0" w:firstLine="0"/>
      </w:pPr>
    </w:p>
    <w:p w14:paraId="66B67997" w14:textId="77777777" w:rsidR="002B708D" w:rsidRDefault="00E47203">
      <w:pPr>
        <w:spacing w:after="0" w:line="259" w:lineRule="auto"/>
        <w:ind w:left="1080" w:firstLine="0"/>
      </w:pPr>
      <w:r>
        <w:t xml:space="preserve"> </w:t>
      </w:r>
    </w:p>
    <w:p w14:paraId="016388A6" w14:textId="77777777" w:rsidR="009D115A" w:rsidRDefault="009D115A">
      <w:pPr>
        <w:spacing w:after="0" w:line="259" w:lineRule="auto"/>
        <w:ind w:left="1080" w:firstLine="0"/>
      </w:pPr>
    </w:p>
    <w:p w14:paraId="627E0645" w14:textId="77777777" w:rsidR="009D115A" w:rsidRDefault="009D115A">
      <w:pPr>
        <w:spacing w:after="0" w:line="259" w:lineRule="auto"/>
        <w:ind w:left="1080" w:firstLine="0"/>
      </w:pPr>
    </w:p>
    <w:p w14:paraId="17C3673A" w14:textId="77777777" w:rsidR="009D115A" w:rsidRDefault="009D115A">
      <w:pPr>
        <w:spacing w:after="0" w:line="259" w:lineRule="auto"/>
        <w:ind w:left="1080" w:firstLine="0"/>
      </w:pPr>
    </w:p>
    <w:p w14:paraId="3E5BD910" w14:textId="77777777" w:rsidR="009D115A" w:rsidRDefault="009D115A">
      <w:pPr>
        <w:spacing w:after="0" w:line="259" w:lineRule="auto"/>
        <w:ind w:left="1080" w:firstLine="0"/>
      </w:pPr>
    </w:p>
    <w:p w14:paraId="64A30F1B" w14:textId="77777777" w:rsidR="009D115A" w:rsidRDefault="009D115A">
      <w:pPr>
        <w:spacing w:after="0" w:line="259" w:lineRule="auto"/>
        <w:ind w:left="1080" w:firstLine="0"/>
      </w:pPr>
    </w:p>
    <w:p w14:paraId="5E8765E9" w14:textId="77777777" w:rsidR="009D115A" w:rsidRDefault="009D115A">
      <w:pPr>
        <w:spacing w:after="0" w:line="259" w:lineRule="auto"/>
        <w:ind w:left="1080" w:firstLine="0"/>
      </w:pPr>
    </w:p>
    <w:p w14:paraId="0B5D7317" w14:textId="77777777" w:rsidR="009D115A" w:rsidRDefault="009D115A">
      <w:pPr>
        <w:spacing w:after="0" w:line="259" w:lineRule="auto"/>
        <w:ind w:left="1080" w:firstLine="0"/>
      </w:pPr>
    </w:p>
    <w:p w14:paraId="1B14EBDC" w14:textId="77777777" w:rsidR="009D115A" w:rsidRDefault="00E47203">
      <w:pPr>
        <w:tabs>
          <w:tab w:val="center" w:pos="5839"/>
        </w:tabs>
        <w:ind w:left="0" w:firstLine="0"/>
      </w:pPr>
      <w:r>
        <w:t xml:space="preserve">INDIVIDUAL RESPONSIBLE FOR REVISION: </w:t>
      </w:r>
      <w:r>
        <w:tab/>
        <w:t xml:space="preserve">Director Patient Financial Services </w:t>
      </w:r>
      <w:r w:rsidR="009D115A">
        <w:t>&amp; Director Patient Access</w:t>
      </w:r>
    </w:p>
    <w:p w14:paraId="0CA91ABC" w14:textId="77777777" w:rsidR="002B708D" w:rsidRDefault="00E47203">
      <w:pPr>
        <w:spacing w:after="0" w:line="259" w:lineRule="auto"/>
        <w:ind w:left="720" w:firstLine="0"/>
      </w:pPr>
      <w:r>
        <w:t xml:space="preserve"> </w:t>
      </w:r>
    </w:p>
    <w:p w14:paraId="4E736088" w14:textId="77777777" w:rsidR="002B708D" w:rsidRDefault="00E47203">
      <w:pPr>
        <w:spacing w:after="0" w:line="259" w:lineRule="auto"/>
        <w:ind w:left="720" w:firstLine="0"/>
      </w:pPr>
      <w:r>
        <w:t xml:space="preserve"> </w:t>
      </w:r>
    </w:p>
    <w:p w14:paraId="3B4B3120" w14:textId="77777777" w:rsidR="002B708D" w:rsidRDefault="00E47203">
      <w:pPr>
        <w:tabs>
          <w:tab w:val="center" w:pos="1861"/>
          <w:tab w:val="center" w:pos="2881"/>
          <w:tab w:val="center" w:pos="4320"/>
        </w:tabs>
        <w:ind w:left="0" w:firstLine="0"/>
      </w:pPr>
      <w:r>
        <w:t xml:space="preserve">ORIGINATED: </w:t>
      </w:r>
      <w:r>
        <w:tab/>
        <w:t xml:space="preserve">07/29/02 </w:t>
      </w:r>
      <w:r>
        <w:tab/>
        <w:t xml:space="preserve"> </w:t>
      </w:r>
      <w:r>
        <w:tab/>
        <w:t xml:space="preserve">REVISION DATE:     </w:t>
      </w:r>
    </w:p>
    <w:p w14:paraId="4EA86BCB" w14:textId="77777777" w:rsidR="002B708D" w:rsidRDefault="00E47203">
      <w:pPr>
        <w:tabs>
          <w:tab w:val="center" w:pos="720"/>
          <w:tab w:val="center" w:pos="1440"/>
          <w:tab w:val="center" w:pos="2160"/>
          <w:tab w:val="center" w:pos="2881"/>
          <w:tab w:val="center" w:pos="3601"/>
          <w:tab w:val="center" w:pos="4990"/>
        </w:tabs>
        <w:ind w:left="0" w:firstLine="0"/>
      </w:pPr>
      <w:r>
        <w:t xml:space="preserve"> </w:t>
      </w:r>
      <w:r>
        <w:tab/>
        <w:t xml:space="preserve"> </w:t>
      </w:r>
      <w:r>
        <w:tab/>
        <w:t xml:space="preserve"> </w:t>
      </w:r>
      <w:r>
        <w:tab/>
        <w:t xml:space="preserve"> </w:t>
      </w:r>
      <w:r>
        <w:tab/>
        <w:t xml:space="preserve"> </w:t>
      </w:r>
      <w:r>
        <w:tab/>
        <w:t xml:space="preserve"> </w:t>
      </w:r>
      <w:r>
        <w:tab/>
        <w:t xml:space="preserve">          11/26/12 </w:t>
      </w:r>
    </w:p>
    <w:p w14:paraId="2E3C3C6A" w14:textId="77777777" w:rsidR="002B708D" w:rsidRDefault="00E47203">
      <w:pPr>
        <w:tabs>
          <w:tab w:val="center" w:pos="720"/>
          <w:tab w:val="center" w:pos="1440"/>
          <w:tab w:val="center" w:pos="2160"/>
          <w:tab w:val="center" w:pos="2881"/>
          <w:tab w:val="center" w:pos="3601"/>
          <w:tab w:val="center" w:pos="4990"/>
        </w:tabs>
        <w:ind w:left="0" w:firstLine="0"/>
      </w:pPr>
      <w:r>
        <w:t xml:space="preserve"> </w:t>
      </w:r>
      <w:r>
        <w:tab/>
        <w:t xml:space="preserve"> </w:t>
      </w:r>
      <w:r>
        <w:tab/>
        <w:t xml:space="preserve"> </w:t>
      </w:r>
      <w:r>
        <w:tab/>
        <w:t xml:space="preserve"> </w:t>
      </w:r>
      <w:r>
        <w:tab/>
        <w:t xml:space="preserve"> </w:t>
      </w:r>
      <w:r>
        <w:tab/>
        <w:t xml:space="preserve"> </w:t>
      </w:r>
      <w:r>
        <w:tab/>
        <w:t xml:space="preserve">          04/15/13 </w:t>
      </w:r>
    </w:p>
    <w:p w14:paraId="57E6770A" w14:textId="77777777" w:rsidR="002B708D" w:rsidRDefault="00E47203">
      <w:pPr>
        <w:tabs>
          <w:tab w:val="center" w:pos="720"/>
          <w:tab w:val="center" w:pos="1440"/>
          <w:tab w:val="center" w:pos="2160"/>
          <w:tab w:val="center" w:pos="2881"/>
          <w:tab w:val="center" w:pos="3601"/>
          <w:tab w:val="center" w:pos="4990"/>
        </w:tabs>
        <w:ind w:left="0" w:firstLine="0"/>
      </w:pPr>
      <w:r>
        <w:t xml:space="preserve"> </w:t>
      </w:r>
      <w:r>
        <w:tab/>
        <w:t xml:space="preserve"> </w:t>
      </w:r>
      <w:r>
        <w:tab/>
        <w:t xml:space="preserve"> </w:t>
      </w:r>
      <w:r>
        <w:tab/>
        <w:t xml:space="preserve"> </w:t>
      </w:r>
      <w:r>
        <w:tab/>
        <w:t xml:space="preserve"> </w:t>
      </w:r>
      <w:r>
        <w:tab/>
        <w:t xml:space="preserve"> </w:t>
      </w:r>
      <w:r>
        <w:tab/>
        <w:t xml:space="preserve">          08/20/14 </w:t>
      </w:r>
    </w:p>
    <w:p w14:paraId="3F718DE1" w14:textId="77777777" w:rsidR="002B708D" w:rsidRDefault="00E47203">
      <w:r>
        <w:t xml:space="preserve">                                                                                                 06/30/15 </w:t>
      </w:r>
    </w:p>
    <w:p w14:paraId="025CC303" w14:textId="77777777" w:rsidR="002B708D" w:rsidRDefault="00E47203">
      <w:pPr>
        <w:tabs>
          <w:tab w:val="center" w:pos="720"/>
          <w:tab w:val="center" w:pos="1440"/>
          <w:tab w:val="center" w:pos="2160"/>
          <w:tab w:val="center" w:pos="2881"/>
          <w:tab w:val="center" w:pos="3601"/>
          <w:tab w:val="center" w:pos="4990"/>
        </w:tabs>
        <w:ind w:left="0" w:firstLine="0"/>
      </w:pPr>
      <w:r>
        <w:t xml:space="preserve"> </w:t>
      </w:r>
      <w:r>
        <w:tab/>
        <w:t xml:space="preserve"> </w:t>
      </w:r>
      <w:r>
        <w:tab/>
        <w:t xml:space="preserve"> </w:t>
      </w:r>
      <w:r>
        <w:tab/>
        <w:t xml:space="preserve"> </w:t>
      </w:r>
      <w:r>
        <w:tab/>
        <w:t xml:space="preserve"> </w:t>
      </w:r>
      <w:r>
        <w:tab/>
        <w:t xml:space="preserve"> </w:t>
      </w:r>
      <w:r>
        <w:tab/>
        <w:t xml:space="preserve">          02/19/16 </w:t>
      </w:r>
    </w:p>
    <w:p w14:paraId="3BB20E80" w14:textId="77777777" w:rsidR="002B708D" w:rsidRDefault="00E47203">
      <w:pPr>
        <w:tabs>
          <w:tab w:val="center" w:pos="720"/>
          <w:tab w:val="center" w:pos="1440"/>
          <w:tab w:val="center" w:pos="2160"/>
          <w:tab w:val="center" w:pos="2881"/>
          <w:tab w:val="center" w:pos="3601"/>
          <w:tab w:val="center" w:pos="4990"/>
        </w:tabs>
        <w:ind w:left="0" w:firstLine="0"/>
      </w:pPr>
      <w:r>
        <w:t xml:space="preserve"> </w:t>
      </w:r>
      <w:r>
        <w:tab/>
        <w:t xml:space="preserve"> </w:t>
      </w:r>
      <w:r>
        <w:tab/>
        <w:t xml:space="preserve"> </w:t>
      </w:r>
      <w:r>
        <w:tab/>
        <w:t xml:space="preserve"> </w:t>
      </w:r>
      <w:r>
        <w:tab/>
        <w:t xml:space="preserve"> </w:t>
      </w:r>
      <w:r>
        <w:tab/>
        <w:t xml:space="preserve"> </w:t>
      </w:r>
      <w:r>
        <w:tab/>
        <w:t xml:space="preserve">          02/07/17 </w:t>
      </w:r>
    </w:p>
    <w:p w14:paraId="38E31820" w14:textId="77777777" w:rsidR="00E47203" w:rsidRDefault="00E47203">
      <w:pPr>
        <w:tabs>
          <w:tab w:val="center" w:pos="720"/>
          <w:tab w:val="center" w:pos="1440"/>
          <w:tab w:val="center" w:pos="2160"/>
          <w:tab w:val="center" w:pos="2881"/>
          <w:tab w:val="center" w:pos="3601"/>
          <w:tab w:val="center" w:pos="4990"/>
        </w:tabs>
        <w:ind w:left="0" w:firstLine="0"/>
      </w:pPr>
      <w:r>
        <w:tab/>
      </w:r>
      <w:r>
        <w:tab/>
      </w:r>
      <w:r>
        <w:tab/>
      </w:r>
      <w:r>
        <w:tab/>
      </w:r>
      <w:r>
        <w:tab/>
      </w:r>
      <w:r>
        <w:tab/>
        <w:t xml:space="preserve">       </w:t>
      </w:r>
      <w:r w:rsidR="00CC4853">
        <w:t xml:space="preserve"> </w:t>
      </w:r>
      <w:r>
        <w:t xml:space="preserve"> </w:t>
      </w:r>
      <w:r w:rsidR="00CB5CF3">
        <w:t xml:space="preserve">  </w:t>
      </w:r>
      <w:r>
        <w:t>9/19/18</w:t>
      </w:r>
    </w:p>
    <w:p w14:paraId="7B214303" w14:textId="77777777" w:rsidR="009D115A" w:rsidRDefault="005B119F">
      <w:pPr>
        <w:tabs>
          <w:tab w:val="center" w:pos="720"/>
          <w:tab w:val="center" w:pos="1440"/>
          <w:tab w:val="center" w:pos="2160"/>
          <w:tab w:val="center" w:pos="2881"/>
          <w:tab w:val="center" w:pos="3601"/>
          <w:tab w:val="center" w:pos="4990"/>
        </w:tabs>
        <w:ind w:left="0" w:firstLine="0"/>
      </w:pPr>
      <w:r>
        <w:tab/>
      </w:r>
      <w:r>
        <w:tab/>
      </w:r>
      <w:r>
        <w:tab/>
      </w:r>
      <w:r>
        <w:tab/>
      </w:r>
      <w:r>
        <w:tab/>
      </w:r>
      <w:r>
        <w:tab/>
        <w:t xml:space="preserve">      </w:t>
      </w:r>
      <w:r w:rsidR="009D115A">
        <w:t xml:space="preserve"> </w:t>
      </w:r>
      <w:r w:rsidR="00CB5CF3">
        <w:t xml:space="preserve">  </w:t>
      </w:r>
      <w:r w:rsidR="00CC4853">
        <w:t xml:space="preserve"> </w:t>
      </w:r>
      <w:r>
        <w:t>10/15/18</w:t>
      </w:r>
      <w:r>
        <w:tab/>
      </w:r>
    </w:p>
    <w:p w14:paraId="4614BD8E" w14:textId="77777777" w:rsidR="005B119F" w:rsidRDefault="009D115A">
      <w:pPr>
        <w:tabs>
          <w:tab w:val="center" w:pos="720"/>
          <w:tab w:val="center" w:pos="1440"/>
          <w:tab w:val="center" w:pos="2160"/>
          <w:tab w:val="center" w:pos="2881"/>
          <w:tab w:val="center" w:pos="3601"/>
          <w:tab w:val="center" w:pos="4990"/>
        </w:tabs>
        <w:ind w:left="0" w:firstLine="0"/>
      </w:pPr>
      <w:r>
        <w:tab/>
      </w:r>
      <w:r>
        <w:tab/>
      </w:r>
      <w:r>
        <w:tab/>
      </w:r>
      <w:r>
        <w:tab/>
      </w:r>
      <w:r>
        <w:tab/>
        <w:t xml:space="preserve">                         </w:t>
      </w:r>
      <w:r>
        <w:tab/>
      </w:r>
      <w:r w:rsidR="00CC4853">
        <w:t xml:space="preserve"> </w:t>
      </w:r>
      <w:r>
        <w:t>1/24/19</w:t>
      </w:r>
      <w:r w:rsidR="005B119F">
        <w:tab/>
      </w:r>
    </w:p>
    <w:p w14:paraId="24B8C6FB" w14:textId="77777777" w:rsidR="002B708D" w:rsidRDefault="00E47203">
      <w:pPr>
        <w:spacing w:after="0" w:line="259" w:lineRule="auto"/>
        <w:ind w:left="0" w:firstLine="0"/>
      </w:pPr>
      <w:r>
        <w:t xml:space="preserve"> </w:t>
      </w:r>
      <w:r w:rsidR="00CB5CF3">
        <w:tab/>
      </w:r>
      <w:r w:rsidR="00CB5CF3">
        <w:tab/>
      </w:r>
      <w:r w:rsidR="00CB5CF3">
        <w:tab/>
      </w:r>
      <w:r w:rsidR="00CB5CF3">
        <w:tab/>
      </w:r>
      <w:r w:rsidR="00CB5CF3">
        <w:tab/>
      </w:r>
      <w:r w:rsidR="00CB5CF3">
        <w:tab/>
        <w:t xml:space="preserve">           2/25/20</w:t>
      </w:r>
    </w:p>
    <w:p w14:paraId="5FB64F38" w14:textId="6FD08634" w:rsidR="00CC4853" w:rsidRDefault="00CC4853">
      <w:pPr>
        <w:spacing w:after="0" w:line="259" w:lineRule="auto"/>
        <w:ind w:left="0" w:firstLine="0"/>
      </w:pPr>
      <w:r>
        <w:tab/>
      </w:r>
      <w:r>
        <w:tab/>
      </w:r>
      <w:r>
        <w:tab/>
      </w:r>
      <w:r>
        <w:tab/>
      </w:r>
      <w:r>
        <w:tab/>
      </w:r>
      <w:r>
        <w:tab/>
        <w:t xml:space="preserve">             2/4/21</w:t>
      </w:r>
    </w:p>
    <w:p w14:paraId="2DB95A60" w14:textId="27FB8553" w:rsidR="00C74D39" w:rsidRDefault="00C74D39">
      <w:pPr>
        <w:spacing w:after="0" w:line="259" w:lineRule="auto"/>
        <w:ind w:left="0" w:firstLine="0"/>
      </w:pPr>
      <w:r>
        <w:tab/>
      </w:r>
      <w:r>
        <w:tab/>
      </w:r>
      <w:r>
        <w:tab/>
      </w:r>
      <w:r>
        <w:tab/>
      </w:r>
      <w:r>
        <w:tab/>
      </w:r>
      <w:r>
        <w:tab/>
      </w:r>
      <w:r>
        <w:tab/>
        <w:t>1/20/22</w:t>
      </w:r>
    </w:p>
    <w:p w14:paraId="73801A8E" w14:textId="77777777" w:rsidR="00C11525" w:rsidRDefault="00C11525">
      <w:pPr>
        <w:spacing w:after="0" w:line="259" w:lineRule="auto"/>
        <w:ind w:left="0" w:firstLine="0"/>
      </w:pPr>
      <w:r>
        <w:tab/>
      </w:r>
      <w:r>
        <w:tab/>
      </w:r>
      <w:r>
        <w:tab/>
      </w:r>
      <w:r>
        <w:tab/>
      </w:r>
      <w:r>
        <w:tab/>
      </w:r>
      <w:r>
        <w:tab/>
      </w:r>
      <w:r>
        <w:tab/>
        <w:t>2/8/23</w:t>
      </w:r>
    </w:p>
    <w:p w14:paraId="29F5208A" w14:textId="31AD5FF2" w:rsidR="000F4385" w:rsidRDefault="00FD0887">
      <w:pPr>
        <w:spacing w:after="0" w:line="259" w:lineRule="auto"/>
        <w:ind w:left="0" w:firstLine="0"/>
      </w:pPr>
      <w:r>
        <w:tab/>
      </w:r>
      <w:r>
        <w:tab/>
      </w:r>
      <w:r>
        <w:tab/>
      </w:r>
      <w:r>
        <w:tab/>
      </w:r>
      <w:r>
        <w:tab/>
      </w:r>
      <w:r>
        <w:tab/>
      </w:r>
      <w:r>
        <w:tab/>
        <w:t>1/25/24</w:t>
      </w:r>
    </w:p>
    <w:p w14:paraId="213B14BD" w14:textId="564F6E54" w:rsidR="00231A86" w:rsidRDefault="00231A86">
      <w:pPr>
        <w:spacing w:after="0" w:line="259" w:lineRule="auto"/>
        <w:ind w:left="0" w:firstLine="0"/>
      </w:pPr>
      <w:r>
        <w:tab/>
      </w:r>
      <w:r>
        <w:tab/>
      </w:r>
      <w:r>
        <w:tab/>
      </w:r>
      <w:r>
        <w:tab/>
      </w:r>
      <w:r>
        <w:tab/>
      </w:r>
      <w:r>
        <w:tab/>
      </w:r>
      <w:r>
        <w:tab/>
        <w:t>1/28/25</w:t>
      </w:r>
    </w:p>
    <w:p w14:paraId="773698F7" w14:textId="76C15FAB" w:rsidR="00C11525" w:rsidRDefault="00C11525">
      <w:pPr>
        <w:spacing w:after="0" w:line="259" w:lineRule="auto"/>
        <w:ind w:left="0" w:firstLine="0"/>
      </w:pPr>
      <w:r>
        <w:tab/>
      </w:r>
      <w:r>
        <w:tab/>
      </w:r>
      <w:r>
        <w:tab/>
      </w:r>
      <w:r>
        <w:tab/>
      </w:r>
    </w:p>
    <w:p w14:paraId="7009EE7C" w14:textId="77777777" w:rsidR="002B708D" w:rsidRDefault="00E47203">
      <w:pPr>
        <w:spacing w:after="0" w:line="259" w:lineRule="auto"/>
        <w:ind w:left="0" w:firstLine="0"/>
      </w:pPr>
      <w:r>
        <w:t xml:space="preserve"> </w:t>
      </w:r>
      <w:r w:rsidR="009D115A">
        <w:tab/>
      </w:r>
      <w:r w:rsidR="009D115A">
        <w:tab/>
      </w:r>
      <w:r w:rsidR="009D115A">
        <w:tab/>
      </w:r>
    </w:p>
    <w:p w14:paraId="480EEE67" w14:textId="77777777" w:rsidR="009D115A" w:rsidRDefault="009D115A">
      <w:pPr>
        <w:spacing w:after="0" w:line="259" w:lineRule="auto"/>
        <w:ind w:left="0" w:firstLine="0"/>
      </w:pPr>
    </w:p>
    <w:p w14:paraId="7FDCB9DC" w14:textId="77777777" w:rsidR="009D115A" w:rsidRDefault="009D115A">
      <w:pPr>
        <w:spacing w:after="0" w:line="259" w:lineRule="auto"/>
        <w:ind w:left="0" w:firstLine="0"/>
      </w:pPr>
    </w:p>
    <w:p w14:paraId="43DF4C40" w14:textId="77777777" w:rsidR="009D115A" w:rsidRDefault="009D115A">
      <w:pPr>
        <w:spacing w:after="0" w:line="259" w:lineRule="auto"/>
        <w:ind w:left="0" w:firstLine="0"/>
      </w:pPr>
    </w:p>
    <w:p w14:paraId="687CF94E" w14:textId="77777777" w:rsidR="009D115A" w:rsidRDefault="009D115A">
      <w:pPr>
        <w:spacing w:after="0" w:line="259" w:lineRule="auto"/>
        <w:ind w:left="0" w:firstLine="0"/>
      </w:pPr>
    </w:p>
    <w:p w14:paraId="1D751F2C" w14:textId="77777777" w:rsidR="009D115A" w:rsidRPr="009D115A" w:rsidRDefault="009D115A" w:rsidP="009D115A">
      <w:pPr>
        <w:spacing w:after="160" w:line="259" w:lineRule="auto"/>
        <w:ind w:left="0" w:firstLine="0"/>
        <w:rPr>
          <w:rFonts w:asciiTheme="minorHAnsi" w:eastAsiaTheme="minorHAnsi" w:hAnsiTheme="minorHAnsi" w:cstheme="minorBidi"/>
          <w:color w:val="auto"/>
        </w:rPr>
      </w:pPr>
      <w:r w:rsidRPr="009D115A">
        <w:rPr>
          <w:rFonts w:asciiTheme="minorHAnsi" w:eastAsiaTheme="minorHAnsi" w:hAnsiTheme="minorHAnsi" w:cstheme="minorBidi"/>
          <w:color w:val="auto"/>
        </w:rPr>
        <w:t>Financial Assistance Policy Addendum</w:t>
      </w:r>
    </w:p>
    <w:p w14:paraId="31399BCC" w14:textId="77777777" w:rsidR="009D115A" w:rsidRPr="009D115A" w:rsidRDefault="009D115A" w:rsidP="009D115A">
      <w:pPr>
        <w:spacing w:after="160" w:line="259" w:lineRule="auto"/>
        <w:ind w:left="0" w:firstLine="0"/>
        <w:rPr>
          <w:rFonts w:asciiTheme="minorHAnsi" w:eastAsiaTheme="minorHAnsi" w:hAnsiTheme="minorHAnsi" w:cstheme="minorBidi"/>
          <w:color w:val="auto"/>
        </w:rPr>
      </w:pPr>
      <w:r w:rsidRPr="009D115A">
        <w:rPr>
          <w:rFonts w:asciiTheme="minorHAnsi" w:eastAsiaTheme="minorHAnsi" w:hAnsiTheme="minorHAnsi" w:cstheme="minorBidi"/>
          <w:color w:val="auto"/>
        </w:rPr>
        <w:t>Participating Providers: Eastern CT Medical Professional</w:t>
      </w:r>
    </w:p>
    <w:p w14:paraId="0A1ABF86" w14:textId="77777777" w:rsidR="009D115A" w:rsidRPr="009D115A" w:rsidRDefault="009D115A" w:rsidP="009D115A">
      <w:pPr>
        <w:spacing w:after="160" w:line="259" w:lineRule="auto"/>
        <w:ind w:left="0" w:firstLine="0"/>
        <w:rPr>
          <w:rFonts w:asciiTheme="minorHAnsi" w:eastAsiaTheme="minorHAnsi" w:hAnsiTheme="minorHAnsi" w:cstheme="minorBidi"/>
          <w:color w:val="auto"/>
        </w:rPr>
      </w:pPr>
      <w:r w:rsidRPr="009D115A">
        <w:rPr>
          <w:rFonts w:asciiTheme="minorHAnsi" w:eastAsiaTheme="minorHAnsi" w:hAnsiTheme="minorHAnsi" w:cstheme="minorBidi"/>
          <w:color w:val="auto"/>
        </w:rPr>
        <w:t>*********************************************</w:t>
      </w:r>
    </w:p>
    <w:p w14:paraId="3F322610" w14:textId="77777777" w:rsidR="009D115A" w:rsidRPr="009D115A" w:rsidRDefault="009D115A" w:rsidP="009D115A">
      <w:pPr>
        <w:spacing w:after="160" w:line="259" w:lineRule="auto"/>
        <w:ind w:left="0" w:firstLine="0"/>
        <w:rPr>
          <w:rFonts w:asciiTheme="minorHAnsi" w:eastAsiaTheme="minorHAnsi" w:hAnsiTheme="minorHAnsi" w:cstheme="minorBidi"/>
          <w:color w:val="auto"/>
        </w:rPr>
      </w:pPr>
      <w:proofErr w:type="gramStart"/>
      <w:r w:rsidRPr="009D115A">
        <w:rPr>
          <w:rFonts w:asciiTheme="minorHAnsi" w:eastAsiaTheme="minorHAnsi" w:hAnsiTheme="minorHAnsi" w:cstheme="minorBidi"/>
          <w:color w:val="auto"/>
        </w:rPr>
        <w:t>Non participating</w:t>
      </w:r>
      <w:proofErr w:type="gramEnd"/>
      <w:r w:rsidRPr="009D115A">
        <w:rPr>
          <w:rFonts w:asciiTheme="minorHAnsi" w:eastAsiaTheme="minorHAnsi" w:hAnsiTheme="minorHAnsi" w:cstheme="minorBidi"/>
          <w:color w:val="auto"/>
        </w:rPr>
        <w:t xml:space="preserve"> providers</w:t>
      </w:r>
    </w:p>
    <w:tbl>
      <w:tblPr>
        <w:tblW w:w="3860" w:type="dxa"/>
        <w:tblLook w:val="04A0" w:firstRow="1" w:lastRow="0" w:firstColumn="1" w:lastColumn="0" w:noHBand="0" w:noVBand="1"/>
      </w:tblPr>
      <w:tblGrid>
        <w:gridCol w:w="3860"/>
      </w:tblGrid>
      <w:tr w:rsidR="009D115A" w:rsidRPr="009D115A" w14:paraId="2E38D6B7" w14:textId="77777777" w:rsidTr="00507FDB">
        <w:trPr>
          <w:trHeight w:val="288"/>
        </w:trPr>
        <w:tc>
          <w:tcPr>
            <w:tcW w:w="3860" w:type="dxa"/>
            <w:tcBorders>
              <w:top w:val="nil"/>
              <w:left w:val="nil"/>
              <w:bottom w:val="nil"/>
              <w:right w:val="nil"/>
            </w:tcBorders>
            <w:shd w:val="clear" w:color="auto" w:fill="auto"/>
            <w:noWrap/>
            <w:vAlign w:val="bottom"/>
            <w:hideMark/>
          </w:tcPr>
          <w:p w14:paraId="01EAF800" w14:textId="77777777" w:rsidR="009D115A" w:rsidRPr="009D115A" w:rsidRDefault="009D115A" w:rsidP="009D115A">
            <w:pPr>
              <w:spacing w:after="0" w:line="240" w:lineRule="auto"/>
              <w:ind w:left="0" w:firstLine="0"/>
              <w:rPr>
                <w:rFonts w:ascii="Arial" w:eastAsia="Times New Roman" w:hAnsi="Arial" w:cs="Arial"/>
                <w:b/>
                <w:bCs/>
                <w:color w:val="333333"/>
              </w:rPr>
            </w:pPr>
            <w:r w:rsidRPr="009D115A">
              <w:rPr>
                <w:rFonts w:ascii="Arial" w:eastAsia="Times New Roman" w:hAnsi="Arial" w:cs="Arial"/>
                <w:b/>
                <w:bCs/>
                <w:color w:val="333333"/>
              </w:rPr>
              <w:t>Anesthesiologists</w:t>
            </w:r>
          </w:p>
        </w:tc>
      </w:tr>
      <w:tr w:rsidR="009D115A" w:rsidRPr="009D115A" w14:paraId="5DED8444" w14:textId="77777777" w:rsidTr="00507FDB">
        <w:trPr>
          <w:trHeight w:val="288"/>
        </w:trPr>
        <w:tc>
          <w:tcPr>
            <w:tcW w:w="3860" w:type="dxa"/>
            <w:tcBorders>
              <w:top w:val="nil"/>
              <w:left w:val="nil"/>
              <w:bottom w:val="nil"/>
              <w:right w:val="nil"/>
            </w:tcBorders>
            <w:shd w:val="clear" w:color="auto" w:fill="auto"/>
            <w:noWrap/>
            <w:vAlign w:val="bottom"/>
            <w:hideMark/>
          </w:tcPr>
          <w:p w14:paraId="55920598"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Fernando,Almenas</w:t>
            </w:r>
            <w:proofErr w:type="spellEnd"/>
            <w:proofErr w:type="gramEnd"/>
          </w:p>
        </w:tc>
      </w:tr>
      <w:tr w:rsidR="009D115A" w:rsidRPr="009D115A" w14:paraId="737FB114" w14:textId="77777777" w:rsidTr="00507FDB">
        <w:trPr>
          <w:trHeight w:val="288"/>
        </w:trPr>
        <w:tc>
          <w:tcPr>
            <w:tcW w:w="3860" w:type="dxa"/>
            <w:tcBorders>
              <w:top w:val="nil"/>
              <w:left w:val="nil"/>
              <w:bottom w:val="nil"/>
              <w:right w:val="nil"/>
            </w:tcBorders>
            <w:shd w:val="clear" w:color="auto" w:fill="auto"/>
            <w:noWrap/>
            <w:vAlign w:val="bottom"/>
            <w:hideMark/>
          </w:tcPr>
          <w:p w14:paraId="7BF7FBB1"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Campagnone,Robert</w:t>
            </w:r>
            <w:proofErr w:type="spellEnd"/>
            <w:proofErr w:type="gramEnd"/>
          </w:p>
        </w:tc>
      </w:tr>
      <w:tr w:rsidR="009D115A" w:rsidRPr="009D115A" w14:paraId="541EE4AF" w14:textId="77777777" w:rsidTr="00507FDB">
        <w:trPr>
          <w:trHeight w:val="288"/>
        </w:trPr>
        <w:tc>
          <w:tcPr>
            <w:tcW w:w="3860" w:type="dxa"/>
            <w:tcBorders>
              <w:top w:val="nil"/>
              <w:left w:val="nil"/>
              <w:bottom w:val="nil"/>
              <w:right w:val="nil"/>
            </w:tcBorders>
            <w:shd w:val="clear" w:color="auto" w:fill="auto"/>
            <w:noWrap/>
            <w:vAlign w:val="bottom"/>
            <w:hideMark/>
          </w:tcPr>
          <w:p w14:paraId="04B94F2B"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Capriles,Manelly</w:t>
            </w:r>
            <w:proofErr w:type="spellEnd"/>
            <w:proofErr w:type="gramEnd"/>
          </w:p>
        </w:tc>
      </w:tr>
      <w:tr w:rsidR="009D115A" w:rsidRPr="009D115A" w14:paraId="3D732B22" w14:textId="77777777" w:rsidTr="00507FDB">
        <w:trPr>
          <w:trHeight w:val="288"/>
        </w:trPr>
        <w:tc>
          <w:tcPr>
            <w:tcW w:w="3860" w:type="dxa"/>
            <w:tcBorders>
              <w:top w:val="nil"/>
              <w:left w:val="nil"/>
              <w:bottom w:val="nil"/>
              <w:right w:val="nil"/>
            </w:tcBorders>
            <w:shd w:val="clear" w:color="auto" w:fill="auto"/>
            <w:noWrap/>
            <w:vAlign w:val="bottom"/>
            <w:hideMark/>
          </w:tcPr>
          <w:p w14:paraId="4037F307"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Kwak,Chan</w:t>
            </w:r>
            <w:proofErr w:type="spellEnd"/>
            <w:proofErr w:type="gramEnd"/>
          </w:p>
        </w:tc>
      </w:tr>
      <w:tr w:rsidR="009D115A" w:rsidRPr="009D115A" w14:paraId="77A22019" w14:textId="77777777" w:rsidTr="00507FDB">
        <w:trPr>
          <w:trHeight w:val="288"/>
        </w:trPr>
        <w:tc>
          <w:tcPr>
            <w:tcW w:w="3860" w:type="dxa"/>
            <w:tcBorders>
              <w:top w:val="nil"/>
              <w:left w:val="nil"/>
              <w:bottom w:val="nil"/>
              <w:right w:val="nil"/>
            </w:tcBorders>
            <w:shd w:val="clear" w:color="auto" w:fill="auto"/>
            <w:noWrap/>
            <w:vAlign w:val="bottom"/>
            <w:hideMark/>
          </w:tcPr>
          <w:p w14:paraId="064A9E28"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DaSilva,John</w:t>
            </w:r>
            <w:proofErr w:type="spellEnd"/>
            <w:proofErr w:type="gramEnd"/>
          </w:p>
        </w:tc>
      </w:tr>
      <w:tr w:rsidR="009D115A" w:rsidRPr="009D115A" w14:paraId="69058CC9" w14:textId="77777777" w:rsidTr="00507FDB">
        <w:trPr>
          <w:trHeight w:val="288"/>
        </w:trPr>
        <w:tc>
          <w:tcPr>
            <w:tcW w:w="3860" w:type="dxa"/>
            <w:tcBorders>
              <w:top w:val="nil"/>
              <w:left w:val="nil"/>
              <w:bottom w:val="nil"/>
              <w:right w:val="nil"/>
            </w:tcBorders>
            <w:shd w:val="clear" w:color="auto" w:fill="auto"/>
            <w:noWrap/>
            <w:vAlign w:val="bottom"/>
            <w:hideMark/>
          </w:tcPr>
          <w:p w14:paraId="21B6486F"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Dow,Christopher</w:t>
            </w:r>
            <w:proofErr w:type="spellEnd"/>
            <w:proofErr w:type="gramEnd"/>
          </w:p>
        </w:tc>
      </w:tr>
      <w:tr w:rsidR="009D115A" w:rsidRPr="009D115A" w14:paraId="5CFA65F6" w14:textId="77777777" w:rsidTr="00507FDB">
        <w:trPr>
          <w:trHeight w:val="288"/>
        </w:trPr>
        <w:tc>
          <w:tcPr>
            <w:tcW w:w="3860" w:type="dxa"/>
            <w:tcBorders>
              <w:top w:val="nil"/>
              <w:left w:val="nil"/>
              <w:bottom w:val="nil"/>
              <w:right w:val="nil"/>
            </w:tcBorders>
            <w:shd w:val="clear" w:color="auto" w:fill="auto"/>
            <w:noWrap/>
            <w:vAlign w:val="bottom"/>
            <w:hideMark/>
          </w:tcPr>
          <w:p w14:paraId="14F6D948"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Elbaum,Harry</w:t>
            </w:r>
            <w:proofErr w:type="spellEnd"/>
            <w:proofErr w:type="gramEnd"/>
          </w:p>
        </w:tc>
      </w:tr>
      <w:tr w:rsidR="009D115A" w:rsidRPr="009D115A" w14:paraId="1935BFDD" w14:textId="77777777" w:rsidTr="00507FDB">
        <w:trPr>
          <w:trHeight w:val="288"/>
        </w:trPr>
        <w:tc>
          <w:tcPr>
            <w:tcW w:w="3860" w:type="dxa"/>
            <w:tcBorders>
              <w:top w:val="nil"/>
              <w:left w:val="nil"/>
              <w:bottom w:val="nil"/>
              <w:right w:val="nil"/>
            </w:tcBorders>
            <w:shd w:val="clear" w:color="auto" w:fill="auto"/>
            <w:noWrap/>
            <w:vAlign w:val="bottom"/>
            <w:hideMark/>
          </w:tcPr>
          <w:p w14:paraId="0D268129"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Esteghamati,Mohammad</w:t>
            </w:r>
            <w:proofErr w:type="spellEnd"/>
            <w:proofErr w:type="gramEnd"/>
          </w:p>
        </w:tc>
      </w:tr>
      <w:tr w:rsidR="009D115A" w:rsidRPr="009D115A" w14:paraId="434A0028" w14:textId="77777777" w:rsidTr="00507FDB">
        <w:trPr>
          <w:trHeight w:val="288"/>
        </w:trPr>
        <w:tc>
          <w:tcPr>
            <w:tcW w:w="3860" w:type="dxa"/>
            <w:tcBorders>
              <w:top w:val="nil"/>
              <w:left w:val="nil"/>
              <w:bottom w:val="nil"/>
              <w:right w:val="nil"/>
            </w:tcBorders>
            <w:shd w:val="clear" w:color="auto" w:fill="auto"/>
            <w:noWrap/>
            <w:vAlign w:val="bottom"/>
            <w:hideMark/>
          </w:tcPr>
          <w:p w14:paraId="3E0E3D14"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Foster,Craig</w:t>
            </w:r>
            <w:proofErr w:type="spellEnd"/>
            <w:proofErr w:type="gramEnd"/>
          </w:p>
        </w:tc>
      </w:tr>
      <w:tr w:rsidR="009D115A" w:rsidRPr="009D115A" w14:paraId="347C61EB" w14:textId="77777777" w:rsidTr="00507FDB">
        <w:trPr>
          <w:trHeight w:val="288"/>
        </w:trPr>
        <w:tc>
          <w:tcPr>
            <w:tcW w:w="3860" w:type="dxa"/>
            <w:tcBorders>
              <w:top w:val="nil"/>
              <w:left w:val="nil"/>
              <w:bottom w:val="nil"/>
              <w:right w:val="nil"/>
            </w:tcBorders>
            <w:shd w:val="clear" w:color="auto" w:fill="auto"/>
            <w:noWrap/>
            <w:vAlign w:val="bottom"/>
            <w:hideMark/>
          </w:tcPr>
          <w:p w14:paraId="08F4DAD9"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Gipson,Keith</w:t>
            </w:r>
            <w:proofErr w:type="spellEnd"/>
            <w:proofErr w:type="gramEnd"/>
          </w:p>
        </w:tc>
      </w:tr>
      <w:tr w:rsidR="009D115A" w:rsidRPr="009D115A" w14:paraId="03230427" w14:textId="77777777" w:rsidTr="00507FDB">
        <w:trPr>
          <w:trHeight w:val="288"/>
        </w:trPr>
        <w:tc>
          <w:tcPr>
            <w:tcW w:w="3860" w:type="dxa"/>
            <w:tcBorders>
              <w:top w:val="nil"/>
              <w:left w:val="nil"/>
              <w:bottom w:val="nil"/>
              <w:right w:val="nil"/>
            </w:tcBorders>
            <w:shd w:val="clear" w:color="auto" w:fill="auto"/>
            <w:noWrap/>
            <w:vAlign w:val="bottom"/>
            <w:hideMark/>
          </w:tcPr>
          <w:p w14:paraId="22C538DC"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Holmgren,Judith</w:t>
            </w:r>
            <w:proofErr w:type="spellEnd"/>
            <w:proofErr w:type="gramEnd"/>
          </w:p>
        </w:tc>
      </w:tr>
      <w:tr w:rsidR="009D115A" w:rsidRPr="009D115A" w14:paraId="7BAEA8DE" w14:textId="77777777" w:rsidTr="00507FDB">
        <w:trPr>
          <w:trHeight w:val="288"/>
        </w:trPr>
        <w:tc>
          <w:tcPr>
            <w:tcW w:w="3860" w:type="dxa"/>
            <w:tcBorders>
              <w:top w:val="nil"/>
              <w:left w:val="nil"/>
              <w:bottom w:val="nil"/>
              <w:right w:val="nil"/>
            </w:tcBorders>
            <w:shd w:val="clear" w:color="auto" w:fill="auto"/>
            <w:noWrap/>
            <w:vAlign w:val="bottom"/>
            <w:hideMark/>
          </w:tcPr>
          <w:p w14:paraId="7162F06E"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Janakiraman,Rengarajan</w:t>
            </w:r>
            <w:proofErr w:type="spellEnd"/>
            <w:proofErr w:type="gramEnd"/>
          </w:p>
        </w:tc>
      </w:tr>
      <w:tr w:rsidR="009D115A" w:rsidRPr="009D115A" w14:paraId="3BC30109" w14:textId="77777777" w:rsidTr="00507FDB">
        <w:trPr>
          <w:trHeight w:val="288"/>
        </w:trPr>
        <w:tc>
          <w:tcPr>
            <w:tcW w:w="3860" w:type="dxa"/>
            <w:tcBorders>
              <w:top w:val="nil"/>
              <w:left w:val="nil"/>
              <w:bottom w:val="nil"/>
              <w:right w:val="nil"/>
            </w:tcBorders>
            <w:shd w:val="clear" w:color="auto" w:fill="auto"/>
            <w:noWrap/>
            <w:vAlign w:val="bottom"/>
            <w:hideMark/>
          </w:tcPr>
          <w:p w14:paraId="7691359F"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Kanter,Gary</w:t>
            </w:r>
            <w:proofErr w:type="spellEnd"/>
            <w:proofErr w:type="gramEnd"/>
          </w:p>
        </w:tc>
      </w:tr>
      <w:tr w:rsidR="009D115A" w:rsidRPr="009D115A" w14:paraId="2A9C36C3" w14:textId="77777777" w:rsidTr="00507FDB">
        <w:trPr>
          <w:trHeight w:val="288"/>
        </w:trPr>
        <w:tc>
          <w:tcPr>
            <w:tcW w:w="3860" w:type="dxa"/>
            <w:tcBorders>
              <w:top w:val="nil"/>
              <w:left w:val="nil"/>
              <w:bottom w:val="nil"/>
              <w:right w:val="nil"/>
            </w:tcBorders>
            <w:shd w:val="clear" w:color="auto" w:fill="auto"/>
            <w:noWrap/>
            <w:vAlign w:val="bottom"/>
            <w:hideMark/>
          </w:tcPr>
          <w:p w14:paraId="430B7BE1" w14:textId="77777777" w:rsidR="009D115A" w:rsidRPr="009D115A" w:rsidRDefault="009D115A" w:rsidP="009D115A">
            <w:pPr>
              <w:spacing w:after="0" w:line="240" w:lineRule="auto"/>
              <w:ind w:left="0" w:firstLine="0"/>
              <w:rPr>
                <w:rFonts w:eastAsia="Times New Roman" w:cs="Times New Roman"/>
              </w:rPr>
            </w:pPr>
            <w:proofErr w:type="spellStart"/>
            <w:r w:rsidRPr="009D115A">
              <w:rPr>
                <w:rFonts w:eastAsia="Times New Roman" w:cs="Times New Roman"/>
              </w:rPr>
              <w:t>Kestur-</w:t>
            </w:r>
            <w:proofErr w:type="gramStart"/>
            <w:r w:rsidRPr="009D115A">
              <w:rPr>
                <w:rFonts w:eastAsia="Times New Roman" w:cs="Times New Roman"/>
              </w:rPr>
              <w:t>Rajasekhar,Divya</w:t>
            </w:r>
            <w:proofErr w:type="spellEnd"/>
            <w:proofErr w:type="gramEnd"/>
          </w:p>
        </w:tc>
      </w:tr>
      <w:tr w:rsidR="009D115A" w:rsidRPr="009D115A" w14:paraId="4A945566" w14:textId="77777777" w:rsidTr="00507FDB">
        <w:trPr>
          <w:trHeight w:val="288"/>
        </w:trPr>
        <w:tc>
          <w:tcPr>
            <w:tcW w:w="3860" w:type="dxa"/>
            <w:tcBorders>
              <w:top w:val="nil"/>
              <w:left w:val="nil"/>
              <w:bottom w:val="nil"/>
              <w:right w:val="nil"/>
            </w:tcBorders>
            <w:shd w:val="clear" w:color="auto" w:fill="auto"/>
            <w:noWrap/>
            <w:vAlign w:val="bottom"/>
            <w:hideMark/>
          </w:tcPr>
          <w:p w14:paraId="45EDB061"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King,Brian</w:t>
            </w:r>
            <w:proofErr w:type="spellEnd"/>
            <w:proofErr w:type="gramEnd"/>
          </w:p>
        </w:tc>
      </w:tr>
      <w:tr w:rsidR="009D115A" w:rsidRPr="009D115A" w14:paraId="20125E31" w14:textId="77777777" w:rsidTr="00507FDB">
        <w:trPr>
          <w:trHeight w:val="288"/>
        </w:trPr>
        <w:tc>
          <w:tcPr>
            <w:tcW w:w="3860" w:type="dxa"/>
            <w:tcBorders>
              <w:top w:val="nil"/>
              <w:left w:val="nil"/>
              <w:bottom w:val="nil"/>
              <w:right w:val="nil"/>
            </w:tcBorders>
            <w:shd w:val="clear" w:color="auto" w:fill="auto"/>
            <w:noWrap/>
            <w:vAlign w:val="bottom"/>
            <w:hideMark/>
          </w:tcPr>
          <w:p w14:paraId="379D13EE" w14:textId="77777777" w:rsidR="009D115A" w:rsidRPr="009D115A" w:rsidRDefault="009D115A" w:rsidP="009D115A">
            <w:pPr>
              <w:spacing w:after="0" w:line="240" w:lineRule="auto"/>
              <w:ind w:left="0" w:firstLine="0"/>
              <w:rPr>
                <w:rFonts w:eastAsia="Times New Roman" w:cs="Times New Roman"/>
              </w:rPr>
            </w:pPr>
            <w:r w:rsidRPr="009D115A">
              <w:rPr>
                <w:rFonts w:eastAsia="Times New Roman" w:cs="Times New Roman"/>
              </w:rPr>
              <w:t>Medina</w:t>
            </w:r>
          </w:p>
        </w:tc>
      </w:tr>
      <w:tr w:rsidR="009D115A" w:rsidRPr="009D115A" w14:paraId="4AD34277" w14:textId="77777777" w:rsidTr="00507FDB">
        <w:trPr>
          <w:trHeight w:val="288"/>
        </w:trPr>
        <w:tc>
          <w:tcPr>
            <w:tcW w:w="3860" w:type="dxa"/>
            <w:tcBorders>
              <w:top w:val="nil"/>
              <w:left w:val="nil"/>
              <w:bottom w:val="nil"/>
              <w:right w:val="nil"/>
            </w:tcBorders>
            <w:shd w:val="clear" w:color="auto" w:fill="auto"/>
            <w:noWrap/>
            <w:vAlign w:val="bottom"/>
            <w:hideMark/>
          </w:tcPr>
          <w:p w14:paraId="7BB43146"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Ning,Teresa</w:t>
            </w:r>
            <w:proofErr w:type="spellEnd"/>
            <w:proofErr w:type="gramEnd"/>
          </w:p>
        </w:tc>
      </w:tr>
      <w:tr w:rsidR="009D115A" w:rsidRPr="009D115A" w14:paraId="78BC69BA" w14:textId="77777777" w:rsidTr="00507FDB">
        <w:trPr>
          <w:trHeight w:val="288"/>
        </w:trPr>
        <w:tc>
          <w:tcPr>
            <w:tcW w:w="3860" w:type="dxa"/>
            <w:tcBorders>
              <w:top w:val="nil"/>
              <w:left w:val="nil"/>
              <w:bottom w:val="nil"/>
              <w:right w:val="nil"/>
            </w:tcBorders>
            <w:shd w:val="clear" w:color="auto" w:fill="auto"/>
            <w:noWrap/>
            <w:vAlign w:val="bottom"/>
            <w:hideMark/>
          </w:tcPr>
          <w:p w14:paraId="25A9A8C6"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Paro,Roger</w:t>
            </w:r>
            <w:proofErr w:type="spellEnd"/>
            <w:proofErr w:type="gramEnd"/>
          </w:p>
        </w:tc>
      </w:tr>
      <w:tr w:rsidR="009D115A" w:rsidRPr="009D115A" w14:paraId="43385837" w14:textId="77777777" w:rsidTr="00507FDB">
        <w:trPr>
          <w:trHeight w:val="288"/>
        </w:trPr>
        <w:tc>
          <w:tcPr>
            <w:tcW w:w="3860" w:type="dxa"/>
            <w:tcBorders>
              <w:top w:val="nil"/>
              <w:left w:val="nil"/>
              <w:bottom w:val="nil"/>
              <w:right w:val="nil"/>
            </w:tcBorders>
            <w:shd w:val="clear" w:color="auto" w:fill="auto"/>
            <w:noWrap/>
            <w:vAlign w:val="bottom"/>
            <w:hideMark/>
          </w:tcPr>
          <w:p w14:paraId="6F30EE71"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Rizvi,Syed</w:t>
            </w:r>
            <w:proofErr w:type="spellEnd"/>
            <w:proofErr w:type="gramEnd"/>
            <w:r w:rsidRPr="009D115A">
              <w:rPr>
                <w:rFonts w:eastAsia="Times New Roman" w:cs="Times New Roman"/>
              </w:rPr>
              <w:t xml:space="preserve"> Asad</w:t>
            </w:r>
          </w:p>
        </w:tc>
      </w:tr>
      <w:tr w:rsidR="009D115A" w:rsidRPr="009D115A" w14:paraId="1C82F0CF" w14:textId="77777777" w:rsidTr="00507FDB">
        <w:trPr>
          <w:trHeight w:val="288"/>
        </w:trPr>
        <w:tc>
          <w:tcPr>
            <w:tcW w:w="3860" w:type="dxa"/>
            <w:tcBorders>
              <w:top w:val="nil"/>
              <w:left w:val="nil"/>
              <w:bottom w:val="nil"/>
              <w:right w:val="nil"/>
            </w:tcBorders>
            <w:shd w:val="clear" w:color="auto" w:fill="auto"/>
            <w:noWrap/>
            <w:vAlign w:val="bottom"/>
            <w:hideMark/>
          </w:tcPr>
          <w:p w14:paraId="639D16DC"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Rodriguez,Elvis</w:t>
            </w:r>
            <w:proofErr w:type="spellEnd"/>
            <w:proofErr w:type="gramEnd"/>
          </w:p>
        </w:tc>
      </w:tr>
      <w:tr w:rsidR="009D115A" w:rsidRPr="009D115A" w14:paraId="14B60DC4" w14:textId="77777777" w:rsidTr="00507FDB">
        <w:trPr>
          <w:trHeight w:val="288"/>
        </w:trPr>
        <w:tc>
          <w:tcPr>
            <w:tcW w:w="3860" w:type="dxa"/>
            <w:tcBorders>
              <w:top w:val="nil"/>
              <w:left w:val="nil"/>
              <w:bottom w:val="nil"/>
              <w:right w:val="nil"/>
            </w:tcBorders>
            <w:shd w:val="clear" w:color="auto" w:fill="auto"/>
            <w:noWrap/>
            <w:vAlign w:val="bottom"/>
            <w:hideMark/>
          </w:tcPr>
          <w:p w14:paraId="665CE47A"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Sayed,Huma</w:t>
            </w:r>
            <w:proofErr w:type="spellEnd"/>
            <w:proofErr w:type="gramEnd"/>
          </w:p>
        </w:tc>
      </w:tr>
      <w:tr w:rsidR="009D115A" w:rsidRPr="009D115A" w14:paraId="15AA63A1" w14:textId="77777777" w:rsidTr="00507FDB">
        <w:trPr>
          <w:trHeight w:val="288"/>
        </w:trPr>
        <w:tc>
          <w:tcPr>
            <w:tcW w:w="3860" w:type="dxa"/>
            <w:tcBorders>
              <w:top w:val="nil"/>
              <w:left w:val="nil"/>
              <w:bottom w:val="nil"/>
              <w:right w:val="nil"/>
            </w:tcBorders>
            <w:shd w:val="clear" w:color="auto" w:fill="auto"/>
            <w:noWrap/>
            <w:vAlign w:val="bottom"/>
            <w:hideMark/>
          </w:tcPr>
          <w:p w14:paraId="273ACBD5"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Stemp,Leo</w:t>
            </w:r>
            <w:proofErr w:type="spellEnd"/>
            <w:proofErr w:type="gramEnd"/>
          </w:p>
        </w:tc>
      </w:tr>
      <w:tr w:rsidR="009D115A" w:rsidRPr="009D115A" w14:paraId="1875C668" w14:textId="77777777" w:rsidTr="00507FDB">
        <w:trPr>
          <w:trHeight w:val="288"/>
        </w:trPr>
        <w:tc>
          <w:tcPr>
            <w:tcW w:w="3860" w:type="dxa"/>
            <w:tcBorders>
              <w:top w:val="nil"/>
              <w:left w:val="nil"/>
              <w:bottom w:val="nil"/>
              <w:right w:val="nil"/>
            </w:tcBorders>
            <w:shd w:val="clear" w:color="auto" w:fill="auto"/>
            <w:noWrap/>
            <w:vAlign w:val="bottom"/>
            <w:hideMark/>
          </w:tcPr>
          <w:p w14:paraId="44BCC246"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Tahir,Naveed</w:t>
            </w:r>
            <w:proofErr w:type="spellEnd"/>
            <w:proofErr w:type="gramEnd"/>
          </w:p>
        </w:tc>
      </w:tr>
      <w:tr w:rsidR="009D115A" w:rsidRPr="009D115A" w14:paraId="0B6ED2E8" w14:textId="77777777" w:rsidTr="00507FDB">
        <w:trPr>
          <w:trHeight w:val="288"/>
        </w:trPr>
        <w:tc>
          <w:tcPr>
            <w:tcW w:w="3860" w:type="dxa"/>
            <w:tcBorders>
              <w:top w:val="nil"/>
              <w:left w:val="nil"/>
              <w:bottom w:val="nil"/>
              <w:right w:val="nil"/>
            </w:tcBorders>
            <w:shd w:val="clear" w:color="auto" w:fill="auto"/>
            <w:noWrap/>
            <w:vAlign w:val="bottom"/>
            <w:hideMark/>
          </w:tcPr>
          <w:p w14:paraId="7949487D"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Trejo,Luis</w:t>
            </w:r>
            <w:proofErr w:type="spellEnd"/>
            <w:proofErr w:type="gramEnd"/>
            <w:r w:rsidRPr="009D115A">
              <w:rPr>
                <w:rFonts w:eastAsia="Times New Roman" w:cs="Times New Roman"/>
              </w:rPr>
              <w:t xml:space="preserve"> Carlos</w:t>
            </w:r>
          </w:p>
        </w:tc>
      </w:tr>
      <w:tr w:rsidR="009D115A" w:rsidRPr="009D115A" w14:paraId="01BCEE88" w14:textId="77777777" w:rsidTr="00507FDB">
        <w:trPr>
          <w:trHeight w:val="288"/>
        </w:trPr>
        <w:tc>
          <w:tcPr>
            <w:tcW w:w="3860" w:type="dxa"/>
            <w:tcBorders>
              <w:top w:val="nil"/>
              <w:left w:val="nil"/>
              <w:bottom w:val="nil"/>
              <w:right w:val="nil"/>
            </w:tcBorders>
            <w:shd w:val="clear" w:color="auto" w:fill="auto"/>
            <w:noWrap/>
            <w:vAlign w:val="bottom"/>
            <w:hideMark/>
          </w:tcPr>
          <w:p w14:paraId="359DCC8C"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Yu,Chen</w:t>
            </w:r>
            <w:proofErr w:type="spellEnd"/>
            <w:proofErr w:type="gramEnd"/>
          </w:p>
        </w:tc>
      </w:tr>
      <w:tr w:rsidR="009D115A" w:rsidRPr="009D115A" w14:paraId="4774B197" w14:textId="77777777" w:rsidTr="00507FDB">
        <w:trPr>
          <w:trHeight w:val="288"/>
        </w:trPr>
        <w:tc>
          <w:tcPr>
            <w:tcW w:w="3860" w:type="dxa"/>
            <w:tcBorders>
              <w:top w:val="nil"/>
              <w:left w:val="nil"/>
              <w:bottom w:val="nil"/>
              <w:right w:val="nil"/>
            </w:tcBorders>
            <w:shd w:val="clear" w:color="auto" w:fill="auto"/>
            <w:noWrap/>
            <w:vAlign w:val="bottom"/>
            <w:hideMark/>
          </w:tcPr>
          <w:p w14:paraId="48177873" w14:textId="77777777" w:rsidR="009D115A" w:rsidRPr="009D115A" w:rsidRDefault="009D115A" w:rsidP="009D115A">
            <w:pPr>
              <w:spacing w:after="0" w:line="240" w:lineRule="auto"/>
              <w:ind w:left="0" w:firstLine="0"/>
              <w:rPr>
                <w:rFonts w:eastAsia="Times New Roman" w:cs="Times New Roman"/>
              </w:rPr>
            </w:pPr>
          </w:p>
        </w:tc>
      </w:tr>
      <w:tr w:rsidR="009D115A" w:rsidRPr="009D115A" w14:paraId="0B86E86F" w14:textId="77777777" w:rsidTr="00507FDB">
        <w:trPr>
          <w:trHeight w:val="288"/>
        </w:trPr>
        <w:tc>
          <w:tcPr>
            <w:tcW w:w="3860" w:type="dxa"/>
            <w:tcBorders>
              <w:top w:val="nil"/>
              <w:left w:val="nil"/>
              <w:bottom w:val="nil"/>
              <w:right w:val="nil"/>
            </w:tcBorders>
            <w:shd w:val="clear" w:color="auto" w:fill="auto"/>
            <w:noWrap/>
            <w:vAlign w:val="bottom"/>
            <w:hideMark/>
          </w:tcPr>
          <w:p w14:paraId="62CDC838" w14:textId="77777777" w:rsidR="009D115A" w:rsidRPr="009D115A" w:rsidRDefault="009D115A" w:rsidP="009D115A">
            <w:pPr>
              <w:spacing w:after="0" w:line="240" w:lineRule="auto"/>
              <w:ind w:left="0" w:firstLine="0"/>
              <w:rPr>
                <w:rFonts w:eastAsia="Times New Roman" w:cs="Times New Roman"/>
                <w:b/>
                <w:bCs/>
              </w:rPr>
            </w:pPr>
            <w:r w:rsidRPr="009D115A">
              <w:rPr>
                <w:rFonts w:eastAsia="Times New Roman" w:cs="Times New Roman"/>
                <w:b/>
                <w:bCs/>
              </w:rPr>
              <w:t>Certified Registered Nurse Anesthetist</w:t>
            </w:r>
          </w:p>
        </w:tc>
      </w:tr>
      <w:tr w:rsidR="009D115A" w:rsidRPr="009D115A" w14:paraId="0F016380" w14:textId="77777777" w:rsidTr="00507FDB">
        <w:trPr>
          <w:trHeight w:val="288"/>
        </w:trPr>
        <w:tc>
          <w:tcPr>
            <w:tcW w:w="3860" w:type="dxa"/>
            <w:tcBorders>
              <w:top w:val="nil"/>
              <w:left w:val="nil"/>
              <w:bottom w:val="nil"/>
              <w:right w:val="nil"/>
            </w:tcBorders>
            <w:shd w:val="clear" w:color="auto" w:fill="auto"/>
            <w:noWrap/>
            <w:vAlign w:val="bottom"/>
            <w:hideMark/>
          </w:tcPr>
          <w:p w14:paraId="518FA6DE"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Balaoing,Bievinido</w:t>
            </w:r>
            <w:proofErr w:type="spellEnd"/>
            <w:proofErr w:type="gramEnd"/>
          </w:p>
        </w:tc>
      </w:tr>
      <w:tr w:rsidR="009D115A" w:rsidRPr="009D115A" w14:paraId="5C4C6123" w14:textId="77777777" w:rsidTr="00507FDB">
        <w:trPr>
          <w:trHeight w:val="288"/>
        </w:trPr>
        <w:tc>
          <w:tcPr>
            <w:tcW w:w="3860" w:type="dxa"/>
            <w:tcBorders>
              <w:top w:val="nil"/>
              <w:left w:val="nil"/>
              <w:bottom w:val="nil"/>
              <w:right w:val="nil"/>
            </w:tcBorders>
            <w:shd w:val="clear" w:color="auto" w:fill="auto"/>
            <w:noWrap/>
            <w:vAlign w:val="bottom"/>
            <w:hideMark/>
          </w:tcPr>
          <w:p w14:paraId="4352D89A"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Borden,Roberta</w:t>
            </w:r>
            <w:proofErr w:type="spellEnd"/>
            <w:proofErr w:type="gramEnd"/>
          </w:p>
        </w:tc>
      </w:tr>
      <w:tr w:rsidR="009D115A" w:rsidRPr="009D115A" w14:paraId="5DDF3778" w14:textId="77777777" w:rsidTr="00507FDB">
        <w:trPr>
          <w:trHeight w:val="288"/>
        </w:trPr>
        <w:tc>
          <w:tcPr>
            <w:tcW w:w="3860" w:type="dxa"/>
            <w:tcBorders>
              <w:top w:val="nil"/>
              <w:left w:val="nil"/>
              <w:bottom w:val="nil"/>
              <w:right w:val="nil"/>
            </w:tcBorders>
            <w:shd w:val="clear" w:color="auto" w:fill="auto"/>
            <w:noWrap/>
            <w:vAlign w:val="bottom"/>
            <w:hideMark/>
          </w:tcPr>
          <w:p w14:paraId="793769B5"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Bourassa,Joseph</w:t>
            </w:r>
            <w:proofErr w:type="spellEnd"/>
            <w:proofErr w:type="gramEnd"/>
          </w:p>
        </w:tc>
      </w:tr>
      <w:tr w:rsidR="009D115A" w:rsidRPr="009D115A" w14:paraId="1255FDCB" w14:textId="77777777" w:rsidTr="00507FDB">
        <w:trPr>
          <w:trHeight w:val="288"/>
        </w:trPr>
        <w:tc>
          <w:tcPr>
            <w:tcW w:w="3860" w:type="dxa"/>
            <w:tcBorders>
              <w:top w:val="nil"/>
              <w:left w:val="nil"/>
              <w:bottom w:val="nil"/>
              <w:right w:val="nil"/>
            </w:tcBorders>
            <w:shd w:val="clear" w:color="auto" w:fill="auto"/>
            <w:noWrap/>
            <w:vAlign w:val="bottom"/>
            <w:hideMark/>
          </w:tcPr>
          <w:p w14:paraId="575FD407"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Carney,Maureen</w:t>
            </w:r>
            <w:proofErr w:type="spellEnd"/>
            <w:proofErr w:type="gramEnd"/>
          </w:p>
        </w:tc>
      </w:tr>
      <w:tr w:rsidR="009D115A" w:rsidRPr="009D115A" w14:paraId="03AF0F81" w14:textId="77777777" w:rsidTr="00507FDB">
        <w:trPr>
          <w:trHeight w:val="288"/>
        </w:trPr>
        <w:tc>
          <w:tcPr>
            <w:tcW w:w="3860" w:type="dxa"/>
            <w:tcBorders>
              <w:top w:val="nil"/>
              <w:left w:val="nil"/>
              <w:bottom w:val="nil"/>
              <w:right w:val="nil"/>
            </w:tcBorders>
            <w:shd w:val="clear" w:color="auto" w:fill="auto"/>
            <w:noWrap/>
            <w:vAlign w:val="bottom"/>
            <w:hideMark/>
          </w:tcPr>
          <w:p w14:paraId="07F601C8"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Cavanagh,Kevin</w:t>
            </w:r>
            <w:proofErr w:type="spellEnd"/>
            <w:proofErr w:type="gramEnd"/>
            <w:r w:rsidRPr="009D115A">
              <w:rPr>
                <w:rFonts w:eastAsia="Times New Roman" w:cs="Times New Roman"/>
              </w:rPr>
              <w:t xml:space="preserve"> James</w:t>
            </w:r>
          </w:p>
        </w:tc>
      </w:tr>
      <w:tr w:rsidR="009D115A" w:rsidRPr="009D115A" w14:paraId="0BBFFB47" w14:textId="77777777" w:rsidTr="00507FDB">
        <w:trPr>
          <w:trHeight w:val="288"/>
        </w:trPr>
        <w:tc>
          <w:tcPr>
            <w:tcW w:w="3860" w:type="dxa"/>
            <w:tcBorders>
              <w:top w:val="nil"/>
              <w:left w:val="nil"/>
              <w:bottom w:val="nil"/>
              <w:right w:val="nil"/>
            </w:tcBorders>
            <w:shd w:val="clear" w:color="auto" w:fill="auto"/>
            <w:noWrap/>
            <w:vAlign w:val="bottom"/>
            <w:hideMark/>
          </w:tcPr>
          <w:p w14:paraId="6DF28407"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Criniti,Joseph</w:t>
            </w:r>
            <w:proofErr w:type="spellEnd"/>
            <w:proofErr w:type="gramEnd"/>
          </w:p>
        </w:tc>
      </w:tr>
      <w:tr w:rsidR="009D115A" w:rsidRPr="009D115A" w14:paraId="2794B390" w14:textId="77777777" w:rsidTr="00507FDB">
        <w:trPr>
          <w:trHeight w:val="288"/>
        </w:trPr>
        <w:tc>
          <w:tcPr>
            <w:tcW w:w="3860" w:type="dxa"/>
            <w:tcBorders>
              <w:top w:val="nil"/>
              <w:left w:val="nil"/>
              <w:bottom w:val="nil"/>
              <w:right w:val="nil"/>
            </w:tcBorders>
            <w:shd w:val="clear" w:color="auto" w:fill="auto"/>
            <w:noWrap/>
            <w:vAlign w:val="bottom"/>
            <w:hideMark/>
          </w:tcPr>
          <w:p w14:paraId="5F179AA6"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Dominiguez,Deborah</w:t>
            </w:r>
            <w:proofErr w:type="spellEnd"/>
            <w:proofErr w:type="gramEnd"/>
            <w:r w:rsidRPr="009D115A">
              <w:rPr>
                <w:rFonts w:eastAsia="Times New Roman" w:cs="Times New Roman"/>
              </w:rPr>
              <w:t xml:space="preserve"> Ann</w:t>
            </w:r>
          </w:p>
        </w:tc>
      </w:tr>
      <w:tr w:rsidR="009D115A" w:rsidRPr="009D115A" w14:paraId="7A7CFA19" w14:textId="77777777" w:rsidTr="00507FDB">
        <w:trPr>
          <w:trHeight w:val="288"/>
        </w:trPr>
        <w:tc>
          <w:tcPr>
            <w:tcW w:w="3860" w:type="dxa"/>
            <w:tcBorders>
              <w:top w:val="nil"/>
              <w:left w:val="nil"/>
              <w:bottom w:val="nil"/>
              <w:right w:val="nil"/>
            </w:tcBorders>
            <w:shd w:val="clear" w:color="auto" w:fill="auto"/>
            <w:noWrap/>
            <w:vAlign w:val="bottom"/>
            <w:hideMark/>
          </w:tcPr>
          <w:p w14:paraId="0EB96C50"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Domininguez,Yuri</w:t>
            </w:r>
            <w:proofErr w:type="spellEnd"/>
            <w:proofErr w:type="gramEnd"/>
          </w:p>
        </w:tc>
      </w:tr>
      <w:tr w:rsidR="009D115A" w:rsidRPr="009D115A" w14:paraId="614B0582" w14:textId="77777777" w:rsidTr="00507FDB">
        <w:trPr>
          <w:trHeight w:val="288"/>
        </w:trPr>
        <w:tc>
          <w:tcPr>
            <w:tcW w:w="3860" w:type="dxa"/>
            <w:tcBorders>
              <w:top w:val="nil"/>
              <w:left w:val="nil"/>
              <w:bottom w:val="nil"/>
              <w:right w:val="nil"/>
            </w:tcBorders>
            <w:shd w:val="clear" w:color="auto" w:fill="auto"/>
            <w:noWrap/>
            <w:vAlign w:val="bottom"/>
            <w:hideMark/>
          </w:tcPr>
          <w:p w14:paraId="27938466"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Dorsey,Jennifer</w:t>
            </w:r>
            <w:proofErr w:type="spellEnd"/>
            <w:proofErr w:type="gramEnd"/>
          </w:p>
        </w:tc>
      </w:tr>
      <w:tr w:rsidR="009D115A" w:rsidRPr="009D115A" w14:paraId="47BBA10A" w14:textId="77777777" w:rsidTr="00507FDB">
        <w:trPr>
          <w:trHeight w:val="288"/>
        </w:trPr>
        <w:tc>
          <w:tcPr>
            <w:tcW w:w="3860" w:type="dxa"/>
            <w:tcBorders>
              <w:top w:val="nil"/>
              <w:left w:val="nil"/>
              <w:bottom w:val="nil"/>
              <w:right w:val="nil"/>
            </w:tcBorders>
            <w:shd w:val="clear" w:color="auto" w:fill="auto"/>
            <w:noWrap/>
            <w:vAlign w:val="bottom"/>
            <w:hideMark/>
          </w:tcPr>
          <w:p w14:paraId="161F3EDF"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Huta,Tara</w:t>
            </w:r>
            <w:proofErr w:type="spellEnd"/>
            <w:proofErr w:type="gramEnd"/>
          </w:p>
        </w:tc>
      </w:tr>
      <w:tr w:rsidR="009D115A" w:rsidRPr="009D115A" w14:paraId="0A34F50D" w14:textId="77777777" w:rsidTr="00507FDB">
        <w:trPr>
          <w:trHeight w:val="288"/>
        </w:trPr>
        <w:tc>
          <w:tcPr>
            <w:tcW w:w="3860" w:type="dxa"/>
            <w:tcBorders>
              <w:top w:val="nil"/>
              <w:left w:val="nil"/>
              <w:bottom w:val="nil"/>
              <w:right w:val="nil"/>
            </w:tcBorders>
            <w:shd w:val="clear" w:color="auto" w:fill="auto"/>
            <w:noWrap/>
            <w:vAlign w:val="bottom"/>
            <w:hideMark/>
          </w:tcPr>
          <w:p w14:paraId="041DE709"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King,Shawn</w:t>
            </w:r>
            <w:proofErr w:type="spellEnd"/>
            <w:proofErr w:type="gramEnd"/>
          </w:p>
        </w:tc>
      </w:tr>
      <w:tr w:rsidR="009D115A" w:rsidRPr="009D115A" w14:paraId="04ED30C7" w14:textId="77777777" w:rsidTr="00507FDB">
        <w:trPr>
          <w:trHeight w:val="288"/>
        </w:trPr>
        <w:tc>
          <w:tcPr>
            <w:tcW w:w="3860" w:type="dxa"/>
            <w:tcBorders>
              <w:top w:val="nil"/>
              <w:left w:val="nil"/>
              <w:bottom w:val="nil"/>
              <w:right w:val="nil"/>
            </w:tcBorders>
            <w:shd w:val="clear" w:color="auto" w:fill="auto"/>
            <w:noWrap/>
            <w:vAlign w:val="bottom"/>
            <w:hideMark/>
          </w:tcPr>
          <w:p w14:paraId="2CA9B0B7"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Lord,Wendy</w:t>
            </w:r>
            <w:proofErr w:type="spellEnd"/>
            <w:proofErr w:type="gramEnd"/>
          </w:p>
        </w:tc>
      </w:tr>
      <w:tr w:rsidR="009D115A" w:rsidRPr="009D115A" w14:paraId="1602215A" w14:textId="77777777" w:rsidTr="00507FDB">
        <w:trPr>
          <w:trHeight w:val="288"/>
        </w:trPr>
        <w:tc>
          <w:tcPr>
            <w:tcW w:w="3860" w:type="dxa"/>
            <w:tcBorders>
              <w:top w:val="nil"/>
              <w:left w:val="nil"/>
              <w:bottom w:val="nil"/>
              <w:right w:val="nil"/>
            </w:tcBorders>
            <w:shd w:val="clear" w:color="auto" w:fill="auto"/>
            <w:noWrap/>
            <w:vAlign w:val="bottom"/>
            <w:hideMark/>
          </w:tcPr>
          <w:p w14:paraId="1A750309"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Miarecki,Jennifer</w:t>
            </w:r>
            <w:proofErr w:type="spellEnd"/>
            <w:proofErr w:type="gramEnd"/>
          </w:p>
        </w:tc>
      </w:tr>
      <w:tr w:rsidR="009D115A" w:rsidRPr="009D115A" w14:paraId="4F9A6456" w14:textId="77777777" w:rsidTr="00507FDB">
        <w:trPr>
          <w:trHeight w:val="288"/>
        </w:trPr>
        <w:tc>
          <w:tcPr>
            <w:tcW w:w="3860" w:type="dxa"/>
            <w:tcBorders>
              <w:top w:val="nil"/>
              <w:left w:val="nil"/>
              <w:bottom w:val="nil"/>
              <w:right w:val="nil"/>
            </w:tcBorders>
            <w:shd w:val="clear" w:color="auto" w:fill="auto"/>
            <w:noWrap/>
            <w:vAlign w:val="bottom"/>
            <w:hideMark/>
          </w:tcPr>
          <w:p w14:paraId="6AC62C32"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Moschella,kathryn</w:t>
            </w:r>
            <w:proofErr w:type="spellEnd"/>
            <w:proofErr w:type="gramEnd"/>
          </w:p>
        </w:tc>
      </w:tr>
      <w:tr w:rsidR="009D115A" w:rsidRPr="009D115A" w14:paraId="5FBD4AB1" w14:textId="77777777" w:rsidTr="00507FDB">
        <w:trPr>
          <w:trHeight w:val="288"/>
        </w:trPr>
        <w:tc>
          <w:tcPr>
            <w:tcW w:w="3860" w:type="dxa"/>
            <w:tcBorders>
              <w:top w:val="nil"/>
              <w:left w:val="nil"/>
              <w:bottom w:val="nil"/>
              <w:right w:val="nil"/>
            </w:tcBorders>
            <w:shd w:val="clear" w:color="auto" w:fill="auto"/>
            <w:noWrap/>
            <w:vAlign w:val="bottom"/>
            <w:hideMark/>
          </w:tcPr>
          <w:p w14:paraId="71081FEA"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Murray,Lynette</w:t>
            </w:r>
            <w:proofErr w:type="spellEnd"/>
            <w:proofErr w:type="gramEnd"/>
          </w:p>
        </w:tc>
      </w:tr>
      <w:tr w:rsidR="009D115A" w:rsidRPr="009D115A" w14:paraId="76030128" w14:textId="77777777" w:rsidTr="00507FDB">
        <w:trPr>
          <w:trHeight w:val="288"/>
        </w:trPr>
        <w:tc>
          <w:tcPr>
            <w:tcW w:w="3860" w:type="dxa"/>
            <w:tcBorders>
              <w:top w:val="nil"/>
              <w:left w:val="nil"/>
              <w:bottom w:val="nil"/>
              <w:right w:val="nil"/>
            </w:tcBorders>
            <w:shd w:val="clear" w:color="auto" w:fill="auto"/>
            <w:noWrap/>
            <w:vAlign w:val="bottom"/>
            <w:hideMark/>
          </w:tcPr>
          <w:p w14:paraId="7BE75DB6"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Musaelian,Nina</w:t>
            </w:r>
            <w:proofErr w:type="spellEnd"/>
            <w:proofErr w:type="gramEnd"/>
          </w:p>
        </w:tc>
      </w:tr>
      <w:tr w:rsidR="009D115A" w:rsidRPr="009D115A" w14:paraId="5EC2B0BC" w14:textId="77777777" w:rsidTr="00507FDB">
        <w:trPr>
          <w:trHeight w:val="288"/>
        </w:trPr>
        <w:tc>
          <w:tcPr>
            <w:tcW w:w="3860" w:type="dxa"/>
            <w:tcBorders>
              <w:top w:val="nil"/>
              <w:left w:val="nil"/>
              <w:bottom w:val="nil"/>
              <w:right w:val="nil"/>
            </w:tcBorders>
            <w:shd w:val="clear" w:color="auto" w:fill="auto"/>
            <w:noWrap/>
            <w:vAlign w:val="bottom"/>
            <w:hideMark/>
          </w:tcPr>
          <w:p w14:paraId="6C50470D"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Paskewich,Kristen</w:t>
            </w:r>
            <w:proofErr w:type="spellEnd"/>
            <w:proofErr w:type="gramEnd"/>
          </w:p>
        </w:tc>
      </w:tr>
      <w:tr w:rsidR="009D115A" w:rsidRPr="009D115A" w14:paraId="0760B813" w14:textId="77777777" w:rsidTr="00507FDB">
        <w:trPr>
          <w:trHeight w:val="288"/>
        </w:trPr>
        <w:tc>
          <w:tcPr>
            <w:tcW w:w="3860" w:type="dxa"/>
            <w:tcBorders>
              <w:top w:val="nil"/>
              <w:left w:val="nil"/>
              <w:bottom w:val="nil"/>
              <w:right w:val="nil"/>
            </w:tcBorders>
            <w:shd w:val="clear" w:color="auto" w:fill="auto"/>
            <w:noWrap/>
            <w:vAlign w:val="bottom"/>
            <w:hideMark/>
          </w:tcPr>
          <w:p w14:paraId="6E03159A"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Reardon,Mark</w:t>
            </w:r>
            <w:proofErr w:type="spellEnd"/>
            <w:proofErr w:type="gramEnd"/>
          </w:p>
        </w:tc>
      </w:tr>
      <w:tr w:rsidR="009D115A" w:rsidRPr="009D115A" w14:paraId="3899B730" w14:textId="77777777" w:rsidTr="00507FDB">
        <w:trPr>
          <w:trHeight w:val="288"/>
        </w:trPr>
        <w:tc>
          <w:tcPr>
            <w:tcW w:w="3860" w:type="dxa"/>
            <w:tcBorders>
              <w:top w:val="nil"/>
              <w:left w:val="nil"/>
              <w:bottom w:val="nil"/>
              <w:right w:val="nil"/>
            </w:tcBorders>
            <w:shd w:val="clear" w:color="auto" w:fill="auto"/>
            <w:noWrap/>
            <w:vAlign w:val="bottom"/>
            <w:hideMark/>
          </w:tcPr>
          <w:p w14:paraId="24825F96"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Rhouddou,Alex</w:t>
            </w:r>
            <w:proofErr w:type="spellEnd"/>
            <w:proofErr w:type="gramEnd"/>
          </w:p>
        </w:tc>
      </w:tr>
      <w:tr w:rsidR="009D115A" w:rsidRPr="009D115A" w14:paraId="6003EC84" w14:textId="77777777" w:rsidTr="00507FDB">
        <w:trPr>
          <w:trHeight w:val="288"/>
        </w:trPr>
        <w:tc>
          <w:tcPr>
            <w:tcW w:w="3860" w:type="dxa"/>
            <w:tcBorders>
              <w:top w:val="nil"/>
              <w:left w:val="nil"/>
              <w:bottom w:val="nil"/>
              <w:right w:val="nil"/>
            </w:tcBorders>
            <w:shd w:val="clear" w:color="auto" w:fill="auto"/>
            <w:noWrap/>
            <w:vAlign w:val="bottom"/>
            <w:hideMark/>
          </w:tcPr>
          <w:p w14:paraId="7C158107"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Scoggins,Misty</w:t>
            </w:r>
            <w:proofErr w:type="spellEnd"/>
            <w:proofErr w:type="gramEnd"/>
          </w:p>
        </w:tc>
      </w:tr>
      <w:tr w:rsidR="009D115A" w:rsidRPr="009D115A" w14:paraId="2D2764CB" w14:textId="77777777" w:rsidTr="00507FDB">
        <w:trPr>
          <w:trHeight w:val="288"/>
        </w:trPr>
        <w:tc>
          <w:tcPr>
            <w:tcW w:w="3860" w:type="dxa"/>
            <w:tcBorders>
              <w:top w:val="nil"/>
              <w:left w:val="nil"/>
              <w:bottom w:val="nil"/>
              <w:right w:val="nil"/>
            </w:tcBorders>
            <w:shd w:val="clear" w:color="auto" w:fill="auto"/>
            <w:noWrap/>
            <w:vAlign w:val="bottom"/>
            <w:hideMark/>
          </w:tcPr>
          <w:p w14:paraId="11957147"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Smtih,Matthew</w:t>
            </w:r>
            <w:proofErr w:type="spellEnd"/>
            <w:proofErr w:type="gramEnd"/>
          </w:p>
        </w:tc>
      </w:tr>
      <w:tr w:rsidR="009D115A" w:rsidRPr="009D115A" w14:paraId="0B311D4A" w14:textId="77777777" w:rsidTr="00507FDB">
        <w:trPr>
          <w:trHeight w:val="288"/>
        </w:trPr>
        <w:tc>
          <w:tcPr>
            <w:tcW w:w="3860" w:type="dxa"/>
            <w:tcBorders>
              <w:top w:val="nil"/>
              <w:left w:val="nil"/>
              <w:bottom w:val="nil"/>
              <w:right w:val="nil"/>
            </w:tcBorders>
            <w:shd w:val="clear" w:color="auto" w:fill="auto"/>
            <w:noWrap/>
            <w:vAlign w:val="bottom"/>
            <w:hideMark/>
          </w:tcPr>
          <w:p w14:paraId="5B529BD5"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Steele,Matthew</w:t>
            </w:r>
            <w:proofErr w:type="spellEnd"/>
            <w:proofErr w:type="gramEnd"/>
          </w:p>
        </w:tc>
      </w:tr>
      <w:tr w:rsidR="009D115A" w:rsidRPr="009D115A" w14:paraId="285AD19D" w14:textId="77777777" w:rsidTr="00507FDB">
        <w:trPr>
          <w:trHeight w:val="288"/>
        </w:trPr>
        <w:tc>
          <w:tcPr>
            <w:tcW w:w="3860" w:type="dxa"/>
            <w:tcBorders>
              <w:top w:val="nil"/>
              <w:left w:val="nil"/>
              <w:bottom w:val="nil"/>
              <w:right w:val="nil"/>
            </w:tcBorders>
            <w:shd w:val="clear" w:color="auto" w:fill="auto"/>
            <w:noWrap/>
            <w:vAlign w:val="bottom"/>
            <w:hideMark/>
          </w:tcPr>
          <w:p w14:paraId="763D4A5D"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Provoncha,Danielle</w:t>
            </w:r>
            <w:proofErr w:type="spellEnd"/>
            <w:proofErr w:type="gramEnd"/>
          </w:p>
        </w:tc>
      </w:tr>
      <w:tr w:rsidR="009D115A" w:rsidRPr="009D115A" w14:paraId="0793E3CF" w14:textId="77777777" w:rsidTr="00507FDB">
        <w:trPr>
          <w:trHeight w:val="288"/>
        </w:trPr>
        <w:tc>
          <w:tcPr>
            <w:tcW w:w="3860" w:type="dxa"/>
            <w:tcBorders>
              <w:top w:val="nil"/>
              <w:left w:val="nil"/>
              <w:bottom w:val="nil"/>
              <w:right w:val="nil"/>
            </w:tcBorders>
            <w:shd w:val="clear" w:color="auto" w:fill="auto"/>
            <w:noWrap/>
            <w:vAlign w:val="bottom"/>
            <w:hideMark/>
          </w:tcPr>
          <w:p w14:paraId="3F284961"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Wleczorek,Doreen</w:t>
            </w:r>
            <w:proofErr w:type="spellEnd"/>
            <w:proofErr w:type="gramEnd"/>
          </w:p>
        </w:tc>
      </w:tr>
      <w:tr w:rsidR="009D115A" w:rsidRPr="009D115A" w14:paraId="788AF4CE" w14:textId="77777777" w:rsidTr="00507FDB">
        <w:trPr>
          <w:trHeight w:val="288"/>
        </w:trPr>
        <w:tc>
          <w:tcPr>
            <w:tcW w:w="3860" w:type="dxa"/>
            <w:tcBorders>
              <w:top w:val="nil"/>
              <w:left w:val="nil"/>
              <w:bottom w:val="nil"/>
              <w:right w:val="nil"/>
            </w:tcBorders>
            <w:shd w:val="clear" w:color="auto" w:fill="auto"/>
            <w:noWrap/>
            <w:vAlign w:val="bottom"/>
            <w:hideMark/>
          </w:tcPr>
          <w:p w14:paraId="4F97404F" w14:textId="77777777" w:rsidR="009D115A" w:rsidRPr="009D115A" w:rsidRDefault="009D115A" w:rsidP="009D115A">
            <w:pPr>
              <w:spacing w:after="0" w:line="240" w:lineRule="auto"/>
              <w:ind w:left="0" w:firstLine="0"/>
              <w:rPr>
                <w:rFonts w:eastAsia="Times New Roman" w:cs="Times New Roman"/>
              </w:rPr>
            </w:pPr>
          </w:p>
        </w:tc>
      </w:tr>
      <w:tr w:rsidR="009D115A" w:rsidRPr="009D115A" w14:paraId="4524DF11" w14:textId="77777777" w:rsidTr="00507FDB">
        <w:trPr>
          <w:trHeight w:val="288"/>
        </w:trPr>
        <w:tc>
          <w:tcPr>
            <w:tcW w:w="3860" w:type="dxa"/>
            <w:tcBorders>
              <w:top w:val="nil"/>
              <w:left w:val="nil"/>
              <w:bottom w:val="nil"/>
              <w:right w:val="nil"/>
            </w:tcBorders>
            <w:shd w:val="clear" w:color="auto" w:fill="auto"/>
            <w:noWrap/>
            <w:vAlign w:val="bottom"/>
            <w:hideMark/>
          </w:tcPr>
          <w:p w14:paraId="05DE8870" w14:textId="77777777" w:rsidR="009D115A" w:rsidRPr="009D115A" w:rsidRDefault="009D115A" w:rsidP="009D115A">
            <w:pPr>
              <w:spacing w:after="0" w:line="240" w:lineRule="auto"/>
              <w:ind w:left="0" w:firstLine="0"/>
              <w:rPr>
                <w:rFonts w:eastAsia="Times New Roman" w:cs="Times New Roman"/>
                <w:b/>
                <w:bCs/>
              </w:rPr>
            </w:pPr>
            <w:r w:rsidRPr="009D115A">
              <w:rPr>
                <w:rFonts w:eastAsia="Times New Roman" w:cs="Times New Roman"/>
                <w:b/>
                <w:bCs/>
              </w:rPr>
              <w:t xml:space="preserve">Radiologists for Eastern CT </w:t>
            </w:r>
            <w:proofErr w:type="spellStart"/>
            <w:r w:rsidRPr="009D115A">
              <w:rPr>
                <w:rFonts w:eastAsia="Times New Roman" w:cs="Times New Roman"/>
                <w:b/>
                <w:bCs/>
              </w:rPr>
              <w:t>Imaginig</w:t>
            </w:r>
            <w:proofErr w:type="spellEnd"/>
          </w:p>
        </w:tc>
      </w:tr>
      <w:tr w:rsidR="009D115A" w:rsidRPr="009D115A" w14:paraId="1EE0934A" w14:textId="77777777" w:rsidTr="00507FDB">
        <w:trPr>
          <w:trHeight w:val="288"/>
        </w:trPr>
        <w:tc>
          <w:tcPr>
            <w:tcW w:w="3860" w:type="dxa"/>
            <w:tcBorders>
              <w:top w:val="nil"/>
              <w:left w:val="nil"/>
              <w:bottom w:val="nil"/>
              <w:right w:val="nil"/>
            </w:tcBorders>
            <w:shd w:val="clear" w:color="auto" w:fill="auto"/>
            <w:noWrap/>
            <w:vAlign w:val="bottom"/>
            <w:hideMark/>
          </w:tcPr>
          <w:p w14:paraId="328E79BA"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Anand,Alok</w:t>
            </w:r>
            <w:proofErr w:type="spellEnd"/>
            <w:proofErr w:type="gramEnd"/>
          </w:p>
        </w:tc>
      </w:tr>
      <w:tr w:rsidR="009D115A" w:rsidRPr="009D115A" w14:paraId="32C645E5" w14:textId="77777777" w:rsidTr="00507FDB">
        <w:trPr>
          <w:trHeight w:val="288"/>
        </w:trPr>
        <w:tc>
          <w:tcPr>
            <w:tcW w:w="3860" w:type="dxa"/>
            <w:tcBorders>
              <w:top w:val="nil"/>
              <w:left w:val="nil"/>
              <w:bottom w:val="nil"/>
              <w:right w:val="nil"/>
            </w:tcBorders>
            <w:shd w:val="clear" w:color="auto" w:fill="auto"/>
            <w:noWrap/>
            <w:vAlign w:val="bottom"/>
            <w:hideMark/>
          </w:tcPr>
          <w:p w14:paraId="287F32A2"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Bramhavar,Deepak</w:t>
            </w:r>
            <w:proofErr w:type="spellEnd"/>
            <w:proofErr w:type="gramEnd"/>
            <w:r w:rsidRPr="009D115A">
              <w:rPr>
                <w:rFonts w:eastAsia="Times New Roman" w:cs="Times New Roman"/>
              </w:rPr>
              <w:t xml:space="preserve"> </w:t>
            </w:r>
          </w:p>
        </w:tc>
      </w:tr>
      <w:tr w:rsidR="009D115A" w:rsidRPr="009D115A" w14:paraId="361E65D8" w14:textId="77777777" w:rsidTr="00507FDB">
        <w:trPr>
          <w:trHeight w:val="288"/>
        </w:trPr>
        <w:tc>
          <w:tcPr>
            <w:tcW w:w="3860" w:type="dxa"/>
            <w:tcBorders>
              <w:top w:val="nil"/>
              <w:left w:val="nil"/>
              <w:bottom w:val="nil"/>
              <w:right w:val="nil"/>
            </w:tcBorders>
            <w:shd w:val="clear" w:color="auto" w:fill="auto"/>
            <w:noWrap/>
            <w:vAlign w:val="bottom"/>
            <w:hideMark/>
          </w:tcPr>
          <w:p w14:paraId="7B74423F"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Denstman,Edward</w:t>
            </w:r>
            <w:proofErr w:type="spellEnd"/>
            <w:proofErr w:type="gramEnd"/>
          </w:p>
        </w:tc>
      </w:tr>
      <w:tr w:rsidR="009D115A" w:rsidRPr="009D115A" w14:paraId="7AB18874" w14:textId="77777777" w:rsidTr="00507FDB">
        <w:trPr>
          <w:trHeight w:val="288"/>
        </w:trPr>
        <w:tc>
          <w:tcPr>
            <w:tcW w:w="3860" w:type="dxa"/>
            <w:tcBorders>
              <w:top w:val="nil"/>
              <w:left w:val="nil"/>
              <w:bottom w:val="nil"/>
              <w:right w:val="nil"/>
            </w:tcBorders>
            <w:shd w:val="clear" w:color="auto" w:fill="auto"/>
            <w:noWrap/>
            <w:vAlign w:val="bottom"/>
            <w:hideMark/>
          </w:tcPr>
          <w:p w14:paraId="4735EC28"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Gershon,Julie</w:t>
            </w:r>
            <w:proofErr w:type="spellEnd"/>
            <w:proofErr w:type="gramEnd"/>
          </w:p>
        </w:tc>
      </w:tr>
      <w:tr w:rsidR="009D115A" w:rsidRPr="009D115A" w14:paraId="55F169EC" w14:textId="77777777" w:rsidTr="00507FDB">
        <w:trPr>
          <w:trHeight w:val="288"/>
        </w:trPr>
        <w:tc>
          <w:tcPr>
            <w:tcW w:w="3860" w:type="dxa"/>
            <w:tcBorders>
              <w:top w:val="nil"/>
              <w:left w:val="nil"/>
              <w:bottom w:val="nil"/>
              <w:right w:val="nil"/>
            </w:tcBorders>
            <w:shd w:val="clear" w:color="auto" w:fill="auto"/>
            <w:noWrap/>
            <w:vAlign w:val="bottom"/>
            <w:hideMark/>
          </w:tcPr>
          <w:p w14:paraId="07CCC6C0"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Haber,Marc</w:t>
            </w:r>
            <w:proofErr w:type="spellEnd"/>
            <w:proofErr w:type="gramEnd"/>
          </w:p>
        </w:tc>
      </w:tr>
      <w:tr w:rsidR="009D115A" w:rsidRPr="009D115A" w14:paraId="31C14F7A" w14:textId="77777777" w:rsidTr="00507FDB">
        <w:trPr>
          <w:trHeight w:val="288"/>
        </w:trPr>
        <w:tc>
          <w:tcPr>
            <w:tcW w:w="3860" w:type="dxa"/>
            <w:tcBorders>
              <w:top w:val="nil"/>
              <w:left w:val="nil"/>
              <w:bottom w:val="nil"/>
              <w:right w:val="nil"/>
            </w:tcBorders>
            <w:shd w:val="clear" w:color="auto" w:fill="auto"/>
            <w:noWrap/>
            <w:vAlign w:val="bottom"/>
            <w:hideMark/>
          </w:tcPr>
          <w:p w14:paraId="29796917"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Kilkenny,Thomas</w:t>
            </w:r>
            <w:proofErr w:type="spellEnd"/>
            <w:proofErr w:type="gramEnd"/>
          </w:p>
        </w:tc>
      </w:tr>
      <w:tr w:rsidR="009D115A" w:rsidRPr="009D115A" w14:paraId="4DD03455" w14:textId="77777777" w:rsidTr="00507FDB">
        <w:trPr>
          <w:trHeight w:val="288"/>
        </w:trPr>
        <w:tc>
          <w:tcPr>
            <w:tcW w:w="3860" w:type="dxa"/>
            <w:tcBorders>
              <w:top w:val="nil"/>
              <w:left w:val="nil"/>
              <w:bottom w:val="nil"/>
              <w:right w:val="nil"/>
            </w:tcBorders>
            <w:shd w:val="clear" w:color="auto" w:fill="auto"/>
            <w:noWrap/>
            <w:vAlign w:val="bottom"/>
            <w:hideMark/>
          </w:tcPr>
          <w:p w14:paraId="6012D708"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Kravetz,Gary</w:t>
            </w:r>
            <w:proofErr w:type="spellEnd"/>
            <w:proofErr w:type="gramEnd"/>
            <w:r w:rsidRPr="009D115A">
              <w:rPr>
                <w:rFonts w:eastAsia="Times New Roman" w:cs="Times New Roman"/>
              </w:rPr>
              <w:t xml:space="preserve"> </w:t>
            </w:r>
          </w:p>
        </w:tc>
      </w:tr>
      <w:tr w:rsidR="009D115A" w:rsidRPr="009D115A" w14:paraId="5C524278" w14:textId="77777777" w:rsidTr="00507FDB">
        <w:trPr>
          <w:trHeight w:val="288"/>
        </w:trPr>
        <w:tc>
          <w:tcPr>
            <w:tcW w:w="3860" w:type="dxa"/>
            <w:tcBorders>
              <w:top w:val="nil"/>
              <w:left w:val="nil"/>
              <w:bottom w:val="nil"/>
              <w:right w:val="nil"/>
            </w:tcBorders>
            <w:shd w:val="clear" w:color="auto" w:fill="auto"/>
            <w:noWrap/>
            <w:vAlign w:val="bottom"/>
            <w:hideMark/>
          </w:tcPr>
          <w:p w14:paraId="47748655"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Metzger,Ted</w:t>
            </w:r>
            <w:proofErr w:type="spellEnd"/>
            <w:proofErr w:type="gramEnd"/>
          </w:p>
        </w:tc>
      </w:tr>
      <w:tr w:rsidR="009D115A" w:rsidRPr="009D115A" w14:paraId="002FF0A0" w14:textId="77777777" w:rsidTr="00507FDB">
        <w:trPr>
          <w:trHeight w:val="288"/>
        </w:trPr>
        <w:tc>
          <w:tcPr>
            <w:tcW w:w="3860" w:type="dxa"/>
            <w:tcBorders>
              <w:top w:val="nil"/>
              <w:left w:val="nil"/>
              <w:bottom w:val="nil"/>
              <w:right w:val="nil"/>
            </w:tcBorders>
            <w:shd w:val="clear" w:color="auto" w:fill="auto"/>
            <w:noWrap/>
            <w:vAlign w:val="bottom"/>
            <w:hideMark/>
          </w:tcPr>
          <w:p w14:paraId="5ACCDC65"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Sawas,Ayman</w:t>
            </w:r>
            <w:proofErr w:type="spellEnd"/>
            <w:proofErr w:type="gramEnd"/>
          </w:p>
        </w:tc>
      </w:tr>
      <w:tr w:rsidR="009D115A" w:rsidRPr="009D115A" w14:paraId="054B33DA" w14:textId="77777777" w:rsidTr="00507FDB">
        <w:trPr>
          <w:trHeight w:val="288"/>
        </w:trPr>
        <w:tc>
          <w:tcPr>
            <w:tcW w:w="3860" w:type="dxa"/>
            <w:tcBorders>
              <w:top w:val="nil"/>
              <w:left w:val="nil"/>
              <w:bottom w:val="nil"/>
              <w:right w:val="nil"/>
            </w:tcBorders>
            <w:shd w:val="clear" w:color="auto" w:fill="auto"/>
            <w:noWrap/>
            <w:vAlign w:val="bottom"/>
            <w:hideMark/>
          </w:tcPr>
          <w:p w14:paraId="4A2EED1C"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Shuler,Frederick</w:t>
            </w:r>
            <w:proofErr w:type="spellEnd"/>
            <w:proofErr w:type="gramEnd"/>
          </w:p>
        </w:tc>
      </w:tr>
      <w:tr w:rsidR="009D115A" w:rsidRPr="009D115A" w14:paraId="7102A0BF" w14:textId="77777777" w:rsidTr="00507FDB">
        <w:trPr>
          <w:trHeight w:val="288"/>
        </w:trPr>
        <w:tc>
          <w:tcPr>
            <w:tcW w:w="3860" w:type="dxa"/>
            <w:tcBorders>
              <w:top w:val="nil"/>
              <w:left w:val="nil"/>
              <w:bottom w:val="nil"/>
              <w:right w:val="nil"/>
            </w:tcBorders>
            <w:shd w:val="clear" w:color="auto" w:fill="auto"/>
            <w:noWrap/>
            <w:vAlign w:val="bottom"/>
            <w:hideMark/>
          </w:tcPr>
          <w:p w14:paraId="3110EA8B"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Taubes,Chris</w:t>
            </w:r>
            <w:proofErr w:type="spellEnd"/>
            <w:proofErr w:type="gramEnd"/>
            <w:r w:rsidRPr="009D115A">
              <w:rPr>
                <w:rFonts w:eastAsia="Times New Roman" w:cs="Times New Roman"/>
              </w:rPr>
              <w:t xml:space="preserve"> </w:t>
            </w:r>
          </w:p>
        </w:tc>
      </w:tr>
      <w:tr w:rsidR="009D115A" w:rsidRPr="009D115A" w14:paraId="3214754A" w14:textId="77777777" w:rsidTr="00507FDB">
        <w:trPr>
          <w:trHeight w:val="288"/>
        </w:trPr>
        <w:tc>
          <w:tcPr>
            <w:tcW w:w="3860" w:type="dxa"/>
            <w:tcBorders>
              <w:top w:val="nil"/>
              <w:left w:val="nil"/>
              <w:bottom w:val="nil"/>
              <w:right w:val="nil"/>
            </w:tcBorders>
            <w:shd w:val="clear" w:color="auto" w:fill="auto"/>
            <w:noWrap/>
            <w:vAlign w:val="bottom"/>
            <w:hideMark/>
          </w:tcPr>
          <w:p w14:paraId="0CDDBFD1" w14:textId="77777777" w:rsidR="009D115A" w:rsidRPr="009D115A" w:rsidRDefault="009D115A" w:rsidP="009D115A">
            <w:pPr>
              <w:spacing w:after="0" w:line="240" w:lineRule="auto"/>
              <w:ind w:left="0" w:firstLine="0"/>
              <w:rPr>
                <w:rFonts w:eastAsia="Times New Roman" w:cs="Times New Roman"/>
              </w:rPr>
            </w:pPr>
          </w:p>
        </w:tc>
      </w:tr>
      <w:tr w:rsidR="009D115A" w:rsidRPr="009D115A" w14:paraId="3816B5F1" w14:textId="77777777" w:rsidTr="00507FDB">
        <w:trPr>
          <w:trHeight w:val="288"/>
        </w:trPr>
        <w:tc>
          <w:tcPr>
            <w:tcW w:w="3860" w:type="dxa"/>
            <w:tcBorders>
              <w:top w:val="nil"/>
              <w:left w:val="nil"/>
              <w:bottom w:val="nil"/>
              <w:right w:val="nil"/>
            </w:tcBorders>
            <w:shd w:val="clear" w:color="auto" w:fill="auto"/>
            <w:noWrap/>
            <w:vAlign w:val="bottom"/>
            <w:hideMark/>
          </w:tcPr>
          <w:p w14:paraId="55E472D8" w14:textId="77777777" w:rsidR="009D115A" w:rsidRPr="009D115A" w:rsidRDefault="009D115A" w:rsidP="009D115A">
            <w:pPr>
              <w:spacing w:after="0" w:line="240" w:lineRule="auto"/>
              <w:ind w:left="0" w:firstLine="0"/>
              <w:rPr>
                <w:rFonts w:eastAsia="Times New Roman" w:cs="Times New Roman"/>
              </w:rPr>
            </w:pPr>
            <w:r w:rsidRPr="009D115A">
              <w:rPr>
                <w:rFonts w:eastAsia="Times New Roman" w:cs="Times New Roman"/>
              </w:rPr>
              <w:t>Participating Physicians</w:t>
            </w:r>
          </w:p>
        </w:tc>
      </w:tr>
      <w:tr w:rsidR="009D115A" w:rsidRPr="009D115A" w14:paraId="156FAF42" w14:textId="77777777" w:rsidTr="00507FDB">
        <w:trPr>
          <w:trHeight w:val="288"/>
        </w:trPr>
        <w:tc>
          <w:tcPr>
            <w:tcW w:w="3860" w:type="dxa"/>
            <w:tcBorders>
              <w:top w:val="nil"/>
              <w:left w:val="nil"/>
              <w:bottom w:val="nil"/>
              <w:right w:val="nil"/>
            </w:tcBorders>
            <w:shd w:val="clear" w:color="auto" w:fill="auto"/>
            <w:noWrap/>
            <w:vAlign w:val="bottom"/>
            <w:hideMark/>
          </w:tcPr>
          <w:p w14:paraId="5A4EA07D" w14:textId="77777777" w:rsidR="009D115A" w:rsidRPr="009D115A" w:rsidRDefault="009D115A" w:rsidP="009D115A">
            <w:pPr>
              <w:spacing w:after="0" w:line="240" w:lineRule="auto"/>
              <w:ind w:left="0" w:firstLine="0"/>
              <w:rPr>
                <w:rFonts w:eastAsia="Times New Roman" w:cs="Times New Roman"/>
                <w:b/>
                <w:bCs/>
              </w:rPr>
            </w:pPr>
            <w:r w:rsidRPr="009D115A">
              <w:rPr>
                <w:rFonts w:eastAsia="Times New Roman" w:cs="Times New Roman"/>
                <w:b/>
                <w:bCs/>
              </w:rPr>
              <w:t>Internal Medicine</w:t>
            </w:r>
          </w:p>
        </w:tc>
      </w:tr>
      <w:tr w:rsidR="009D115A" w:rsidRPr="009D115A" w14:paraId="281904DF" w14:textId="77777777" w:rsidTr="00507FDB">
        <w:trPr>
          <w:trHeight w:val="288"/>
        </w:trPr>
        <w:tc>
          <w:tcPr>
            <w:tcW w:w="3860" w:type="dxa"/>
            <w:tcBorders>
              <w:top w:val="nil"/>
              <w:left w:val="nil"/>
              <w:bottom w:val="nil"/>
              <w:right w:val="nil"/>
            </w:tcBorders>
            <w:shd w:val="clear" w:color="auto" w:fill="auto"/>
            <w:noWrap/>
            <w:vAlign w:val="bottom"/>
            <w:hideMark/>
          </w:tcPr>
          <w:p w14:paraId="78A33444"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Pizzuto,David</w:t>
            </w:r>
            <w:proofErr w:type="spellEnd"/>
            <w:proofErr w:type="gramEnd"/>
          </w:p>
        </w:tc>
      </w:tr>
      <w:tr w:rsidR="009D115A" w:rsidRPr="009D115A" w14:paraId="48339A4C" w14:textId="77777777" w:rsidTr="00507FDB">
        <w:trPr>
          <w:trHeight w:val="288"/>
        </w:trPr>
        <w:tc>
          <w:tcPr>
            <w:tcW w:w="3860" w:type="dxa"/>
            <w:tcBorders>
              <w:top w:val="nil"/>
              <w:left w:val="nil"/>
              <w:bottom w:val="nil"/>
              <w:right w:val="nil"/>
            </w:tcBorders>
            <w:shd w:val="clear" w:color="auto" w:fill="auto"/>
            <w:noWrap/>
            <w:vAlign w:val="bottom"/>
            <w:hideMark/>
          </w:tcPr>
          <w:p w14:paraId="62DCB5B4"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Delucia,David</w:t>
            </w:r>
            <w:proofErr w:type="spellEnd"/>
            <w:proofErr w:type="gramEnd"/>
          </w:p>
        </w:tc>
      </w:tr>
      <w:tr w:rsidR="009D115A" w:rsidRPr="009D115A" w14:paraId="3E0FFF58" w14:textId="77777777" w:rsidTr="00507FDB">
        <w:trPr>
          <w:trHeight w:val="288"/>
        </w:trPr>
        <w:tc>
          <w:tcPr>
            <w:tcW w:w="3860" w:type="dxa"/>
            <w:tcBorders>
              <w:top w:val="nil"/>
              <w:left w:val="nil"/>
              <w:bottom w:val="nil"/>
              <w:right w:val="nil"/>
            </w:tcBorders>
            <w:shd w:val="clear" w:color="auto" w:fill="auto"/>
            <w:noWrap/>
            <w:vAlign w:val="bottom"/>
            <w:hideMark/>
          </w:tcPr>
          <w:p w14:paraId="7EB342A0"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Knox,Eileen</w:t>
            </w:r>
            <w:proofErr w:type="spellEnd"/>
            <w:proofErr w:type="gramEnd"/>
          </w:p>
        </w:tc>
      </w:tr>
      <w:tr w:rsidR="009D115A" w:rsidRPr="009D115A" w14:paraId="18DDF480" w14:textId="77777777" w:rsidTr="00507FDB">
        <w:trPr>
          <w:trHeight w:val="288"/>
        </w:trPr>
        <w:tc>
          <w:tcPr>
            <w:tcW w:w="3860" w:type="dxa"/>
            <w:tcBorders>
              <w:top w:val="nil"/>
              <w:left w:val="nil"/>
              <w:bottom w:val="nil"/>
              <w:right w:val="nil"/>
            </w:tcBorders>
            <w:shd w:val="clear" w:color="auto" w:fill="auto"/>
            <w:noWrap/>
            <w:vAlign w:val="bottom"/>
            <w:hideMark/>
          </w:tcPr>
          <w:p w14:paraId="06C39955"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Pun,Hector</w:t>
            </w:r>
            <w:proofErr w:type="spellEnd"/>
            <w:proofErr w:type="gramEnd"/>
          </w:p>
        </w:tc>
      </w:tr>
      <w:tr w:rsidR="009D115A" w:rsidRPr="009D115A" w14:paraId="201CDEED" w14:textId="77777777" w:rsidTr="00507FDB">
        <w:trPr>
          <w:trHeight w:val="288"/>
        </w:trPr>
        <w:tc>
          <w:tcPr>
            <w:tcW w:w="3860" w:type="dxa"/>
            <w:tcBorders>
              <w:top w:val="nil"/>
              <w:left w:val="nil"/>
              <w:bottom w:val="nil"/>
              <w:right w:val="nil"/>
            </w:tcBorders>
            <w:shd w:val="clear" w:color="auto" w:fill="auto"/>
            <w:noWrap/>
            <w:vAlign w:val="bottom"/>
            <w:hideMark/>
          </w:tcPr>
          <w:p w14:paraId="15F982D5"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Aamar,Ali</w:t>
            </w:r>
            <w:proofErr w:type="spellEnd"/>
            <w:proofErr w:type="gramEnd"/>
          </w:p>
        </w:tc>
      </w:tr>
      <w:tr w:rsidR="009D115A" w:rsidRPr="009D115A" w14:paraId="4F4100F7" w14:textId="77777777" w:rsidTr="00507FDB">
        <w:trPr>
          <w:trHeight w:val="288"/>
        </w:trPr>
        <w:tc>
          <w:tcPr>
            <w:tcW w:w="3860" w:type="dxa"/>
            <w:tcBorders>
              <w:top w:val="nil"/>
              <w:left w:val="nil"/>
              <w:bottom w:val="nil"/>
              <w:right w:val="nil"/>
            </w:tcBorders>
            <w:shd w:val="clear" w:color="auto" w:fill="auto"/>
            <w:noWrap/>
            <w:vAlign w:val="bottom"/>
            <w:hideMark/>
          </w:tcPr>
          <w:p w14:paraId="0EA0F0C2" w14:textId="77777777" w:rsidR="009D115A" w:rsidRPr="009D115A" w:rsidRDefault="009D115A" w:rsidP="009D115A">
            <w:pPr>
              <w:spacing w:after="0" w:line="240" w:lineRule="auto"/>
              <w:ind w:left="0" w:firstLine="0"/>
              <w:rPr>
                <w:rFonts w:eastAsia="Times New Roman" w:cs="Times New Roman"/>
              </w:rPr>
            </w:pPr>
            <w:r w:rsidRPr="009D115A">
              <w:rPr>
                <w:rFonts w:eastAsia="Times New Roman" w:cs="Times New Roman"/>
              </w:rPr>
              <w:t xml:space="preserve">Abou </w:t>
            </w:r>
            <w:proofErr w:type="spellStart"/>
            <w:proofErr w:type="gramStart"/>
            <w:r w:rsidRPr="009D115A">
              <w:rPr>
                <w:rFonts w:eastAsia="Times New Roman" w:cs="Times New Roman"/>
              </w:rPr>
              <w:t>Ziki,Maen</w:t>
            </w:r>
            <w:proofErr w:type="spellEnd"/>
            <w:proofErr w:type="gramEnd"/>
          </w:p>
        </w:tc>
      </w:tr>
      <w:tr w:rsidR="009D115A" w:rsidRPr="009D115A" w14:paraId="1CE59B62" w14:textId="77777777" w:rsidTr="00507FDB">
        <w:trPr>
          <w:trHeight w:val="288"/>
        </w:trPr>
        <w:tc>
          <w:tcPr>
            <w:tcW w:w="3860" w:type="dxa"/>
            <w:tcBorders>
              <w:top w:val="nil"/>
              <w:left w:val="nil"/>
              <w:bottom w:val="nil"/>
              <w:right w:val="nil"/>
            </w:tcBorders>
            <w:shd w:val="clear" w:color="auto" w:fill="auto"/>
            <w:noWrap/>
            <w:vAlign w:val="bottom"/>
            <w:hideMark/>
          </w:tcPr>
          <w:p w14:paraId="0BCEF04E"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Bergeron,Lisa</w:t>
            </w:r>
            <w:proofErr w:type="spellEnd"/>
            <w:proofErr w:type="gramEnd"/>
          </w:p>
        </w:tc>
      </w:tr>
      <w:tr w:rsidR="009D115A" w:rsidRPr="009D115A" w14:paraId="5E2DF224" w14:textId="77777777" w:rsidTr="00507FDB">
        <w:trPr>
          <w:trHeight w:val="288"/>
        </w:trPr>
        <w:tc>
          <w:tcPr>
            <w:tcW w:w="3860" w:type="dxa"/>
            <w:tcBorders>
              <w:top w:val="nil"/>
              <w:left w:val="nil"/>
              <w:bottom w:val="nil"/>
              <w:right w:val="nil"/>
            </w:tcBorders>
            <w:shd w:val="clear" w:color="auto" w:fill="auto"/>
            <w:noWrap/>
            <w:vAlign w:val="bottom"/>
            <w:hideMark/>
          </w:tcPr>
          <w:p w14:paraId="2F86B72C"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Carroll,Meagan</w:t>
            </w:r>
            <w:proofErr w:type="spellEnd"/>
            <w:proofErr w:type="gramEnd"/>
          </w:p>
        </w:tc>
      </w:tr>
      <w:tr w:rsidR="009D115A" w:rsidRPr="009D115A" w14:paraId="15AFA3C8" w14:textId="77777777" w:rsidTr="00507FDB">
        <w:trPr>
          <w:trHeight w:val="288"/>
        </w:trPr>
        <w:tc>
          <w:tcPr>
            <w:tcW w:w="3860" w:type="dxa"/>
            <w:tcBorders>
              <w:top w:val="nil"/>
              <w:left w:val="nil"/>
              <w:bottom w:val="nil"/>
              <w:right w:val="nil"/>
            </w:tcBorders>
            <w:shd w:val="clear" w:color="auto" w:fill="auto"/>
            <w:noWrap/>
            <w:vAlign w:val="bottom"/>
            <w:hideMark/>
          </w:tcPr>
          <w:p w14:paraId="23AF4325"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D'Andrea,Ronald</w:t>
            </w:r>
            <w:proofErr w:type="spellEnd"/>
            <w:proofErr w:type="gramEnd"/>
          </w:p>
        </w:tc>
      </w:tr>
      <w:tr w:rsidR="009D115A" w:rsidRPr="009D115A" w14:paraId="20974729" w14:textId="77777777" w:rsidTr="00507FDB">
        <w:trPr>
          <w:trHeight w:val="288"/>
        </w:trPr>
        <w:tc>
          <w:tcPr>
            <w:tcW w:w="3860" w:type="dxa"/>
            <w:tcBorders>
              <w:top w:val="nil"/>
              <w:left w:val="nil"/>
              <w:bottom w:val="nil"/>
              <w:right w:val="nil"/>
            </w:tcBorders>
            <w:shd w:val="clear" w:color="auto" w:fill="auto"/>
            <w:noWrap/>
            <w:vAlign w:val="bottom"/>
            <w:hideMark/>
          </w:tcPr>
          <w:p w14:paraId="0E2AF21F"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Daniels,Regina</w:t>
            </w:r>
            <w:proofErr w:type="spellEnd"/>
            <w:proofErr w:type="gramEnd"/>
          </w:p>
        </w:tc>
      </w:tr>
      <w:tr w:rsidR="009D115A" w:rsidRPr="009D115A" w14:paraId="7F1AE3D0" w14:textId="77777777" w:rsidTr="00507FDB">
        <w:trPr>
          <w:trHeight w:val="288"/>
        </w:trPr>
        <w:tc>
          <w:tcPr>
            <w:tcW w:w="3860" w:type="dxa"/>
            <w:tcBorders>
              <w:top w:val="nil"/>
              <w:left w:val="nil"/>
              <w:bottom w:val="nil"/>
              <w:right w:val="nil"/>
            </w:tcBorders>
            <w:shd w:val="clear" w:color="auto" w:fill="auto"/>
            <w:noWrap/>
            <w:vAlign w:val="bottom"/>
            <w:hideMark/>
          </w:tcPr>
          <w:p w14:paraId="6691B6B3"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Delucia,Joseph</w:t>
            </w:r>
            <w:proofErr w:type="spellEnd"/>
            <w:proofErr w:type="gramEnd"/>
          </w:p>
        </w:tc>
      </w:tr>
      <w:tr w:rsidR="009D115A" w:rsidRPr="009D115A" w14:paraId="0CDD78D9" w14:textId="77777777" w:rsidTr="00507FDB">
        <w:trPr>
          <w:trHeight w:val="288"/>
        </w:trPr>
        <w:tc>
          <w:tcPr>
            <w:tcW w:w="3860" w:type="dxa"/>
            <w:tcBorders>
              <w:top w:val="nil"/>
              <w:left w:val="nil"/>
              <w:bottom w:val="nil"/>
              <w:right w:val="nil"/>
            </w:tcBorders>
            <w:shd w:val="clear" w:color="auto" w:fill="auto"/>
            <w:noWrap/>
            <w:vAlign w:val="bottom"/>
            <w:hideMark/>
          </w:tcPr>
          <w:p w14:paraId="45A2AD41"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Elser,J</w:t>
            </w:r>
            <w:proofErr w:type="spellEnd"/>
            <w:proofErr w:type="gramEnd"/>
            <w:r w:rsidRPr="009D115A">
              <w:rPr>
                <w:rFonts w:eastAsia="Times New Roman" w:cs="Times New Roman"/>
              </w:rPr>
              <w:t xml:space="preserve"> </w:t>
            </w:r>
            <w:proofErr w:type="spellStart"/>
            <w:r w:rsidRPr="009D115A">
              <w:rPr>
                <w:rFonts w:eastAsia="Times New Roman" w:cs="Times New Roman"/>
              </w:rPr>
              <w:t>michael</w:t>
            </w:r>
            <w:proofErr w:type="spellEnd"/>
          </w:p>
        </w:tc>
      </w:tr>
      <w:tr w:rsidR="009D115A" w:rsidRPr="009D115A" w14:paraId="5511CFB5" w14:textId="77777777" w:rsidTr="00507FDB">
        <w:trPr>
          <w:trHeight w:val="288"/>
        </w:trPr>
        <w:tc>
          <w:tcPr>
            <w:tcW w:w="3860" w:type="dxa"/>
            <w:tcBorders>
              <w:top w:val="nil"/>
              <w:left w:val="nil"/>
              <w:bottom w:val="nil"/>
              <w:right w:val="nil"/>
            </w:tcBorders>
            <w:shd w:val="clear" w:color="auto" w:fill="auto"/>
            <w:noWrap/>
            <w:vAlign w:val="bottom"/>
            <w:hideMark/>
          </w:tcPr>
          <w:p w14:paraId="2771D554"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Grabo,Helena</w:t>
            </w:r>
            <w:proofErr w:type="spellEnd"/>
            <w:proofErr w:type="gramEnd"/>
          </w:p>
        </w:tc>
      </w:tr>
      <w:tr w:rsidR="009D115A" w:rsidRPr="009D115A" w14:paraId="483A02BA" w14:textId="77777777" w:rsidTr="00507FDB">
        <w:trPr>
          <w:trHeight w:val="288"/>
        </w:trPr>
        <w:tc>
          <w:tcPr>
            <w:tcW w:w="3860" w:type="dxa"/>
            <w:tcBorders>
              <w:top w:val="nil"/>
              <w:left w:val="nil"/>
              <w:bottom w:val="nil"/>
              <w:right w:val="nil"/>
            </w:tcBorders>
            <w:shd w:val="clear" w:color="auto" w:fill="auto"/>
            <w:noWrap/>
            <w:vAlign w:val="bottom"/>
            <w:hideMark/>
          </w:tcPr>
          <w:p w14:paraId="275A2494"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Gunnoud,Stephanie</w:t>
            </w:r>
            <w:proofErr w:type="spellEnd"/>
            <w:proofErr w:type="gramEnd"/>
          </w:p>
        </w:tc>
      </w:tr>
      <w:tr w:rsidR="009D115A" w:rsidRPr="009D115A" w14:paraId="0E2954E0" w14:textId="77777777" w:rsidTr="00507FDB">
        <w:trPr>
          <w:trHeight w:val="288"/>
        </w:trPr>
        <w:tc>
          <w:tcPr>
            <w:tcW w:w="3860" w:type="dxa"/>
            <w:tcBorders>
              <w:top w:val="nil"/>
              <w:left w:val="nil"/>
              <w:bottom w:val="nil"/>
              <w:right w:val="nil"/>
            </w:tcBorders>
            <w:shd w:val="clear" w:color="auto" w:fill="auto"/>
            <w:noWrap/>
            <w:vAlign w:val="bottom"/>
            <w:hideMark/>
          </w:tcPr>
          <w:p w14:paraId="748785EA"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Harma,Michael</w:t>
            </w:r>
            <w:proofErr w:type="spellEnd"/>
            <w:proofErr w:type="gramEnd"/>
          </w:p>
        </w:tc>
      </w:tr>
      <w:tr w:rsidR="009D115A" w:rsidRPr="009D115A" w14:paraId="292BC69B" w14:textId="77777777" w:rsidTr="00507FDB">
        <w:trPr>
          <w:trHeight w:val="288"/>
        </w:trPr>
        <w:tc>
          <w:tcPr>
            <w:tcW w:w="3860" w:type="dxa"/>
            <w:tcBorders>
              <w:top w:val="nil"/>
              <w:left w:val="nil"/>
              <w:bottom w:val="nil"/>
              <w:right w:val="nil"/>
            </w:tcBorders>
            <w:shd w:val="clear" w:color="auto" w:fill="auto"/>
            <w:noWrap/>
            <w:vAlign w:val="bottom"/>
            <w:hideMark/>
          </w:tcPr>
          <w:p w14:paraId="62A9DA62"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Koliani,Leonardi</w:t>
            </w:r>
            <w:proofErr w:type="spellEnd"/>
            <w:proofErr w:type="gramEnd"/>
          </w:p>
        </w:tc>
      </w:tr>
      <w:tr w:rsidR="009D115A" w:rsidRPr="009D115A" w14:paraId="2FD7C74E" w14:textId="77777777" w:rsidTr="00507FDB">
        <w:trPr>
          <w:trHeight w:val="288"/>
        </w:trPr>
        <w:tc>
          <w:tcPr>
            <w:tcW w:w="3860" w:type="dxa"/>
            <w:tcBorders>
              <w:top w:val="nil"/>
              <w:left w:val="nil"/>
              <w:bottom w:val="nil"/>
              <w:right w:val="nil"/>
            </w:tcBorders>
            <w:shd w:val="clear" w:color="auto" w:fill="auto"/>
            <w:noWrap/>
            <w:vAlign w:val="bottom"/>
            <w:hideMark/>
          </w:tcPr>
          <w:p w14:paraId="0F6EFC75"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Kothari,Sharad</w:t>
            </w:r>
            <w:proofErr w:type="spellEnd"/>
            <w:proofErr w:type="gramEnd"/>
          </w:p>
        </w:tc>
      </w:tr>
      <w:tr w:rsidR="009D115A" w:rsidRPr="009D115A" w14:paraId="6FB026EE" w14:textId="77777777" w:rsidTr="00507FDB">
        <w:trPr>
          <w:trHeight w:val="288"/>
        </w:trPr>
        <w:tc>
          <w:tcPr>
            <w:tcW w:w="3860" w:type="dxa"/>
            <w:tcBorders>
              <w:top w:val="nil"/>
              <w:left w:val="nil"/>
              <w:bottom w:val="nil"/>
              <w:right w:val="nil"/>
            </w:tcBorders>
            <w:shd w:val="clear" w:color="auto" w:fill="auto"/>
            <w:noWrap/>
            <w:vAlign w:val="bottom"/>
            <w:hideMark/>
          </w:tcPr>
          <w:p w14:paraId="0405DB06"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Lebowitz,Arthur</w:t>
            </w:r>
            <w:proofErr w:type="spellEnd"/>
            <w:proofErr w:type="gramEnd"/>
          </w:p>
        </w:tc>
      </w:tr>
      <w:tr w:rsidR="009D115A" w:rsidRPr="009D115A" w14:paraId="4A2CFD5F" w14:textId="77777777" w:rsidTr="00507FDB">
        <w:trPr>
          <w:trHeight w:val="288"/>
        </w:trPr>
        <w:tc>
          <w:tcPr>
            <w:tcW w:w="3860" w:type="dxa"/>
            <w:tcBorders>
              <w:top w:val="nil"/>
              <w:left w:val="nil"/>
              <w:bottom w:val="nil"/>
              <w:right w:val="nil"/>
            </w:tcBorders>
            <w:shd w:val="clear" w:color="auto" w:fill="auto"/>
            <w:noWrap/>
            <w:vAlign w:val="bottom"/>
            <w:hideMark/>
          </w:tcPr>
          <w:p w14:paraId="53D269AD"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Levinson,Peter</w:t>
            </w:r>
            <w:proofErr w:type="spellEnd"/>
            <w:proofErr w:type="gramEnd"/>
          </w:p>
        </w:tc>
      </w:tr>
      <w:tr w:rsidR="009D115A" w:rsidRPr="009D115A" w14:paraId="2E542842" w14:textId="77777777" w:rsidTr="00507FDB">
        <w:trPr>
          <w:trHeight w:val="288"/>
        </w:trPr>
        <w:tc>
          <w:tcPr>
            <w:tcW w:w="3860" w:type="dxa"/>
            <w:tcBorders>
              <w:top w:val="nil"/>
              <w:left w:val="nil"/>
              <w:bottom w:val="nil"/>
              <w:right w:val="nil"/>
            </w:tcBorders>
            <w:shd w:val="clear" w:color="auto" w:fill="auto"/>
            <w:noWrap/>
            <w:vAlign w:val="bottom"/>
            <w:hideMark/>
          </w:tcPr>
          <w:p w14:paraId="3B00F217"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Mabkhouti,Saloua</w:t>
            </w:r>
            <w:proofErr w:type="spellEnd"/>
            <w:proofErr w:type="gramEnd"/>
          </w:p>
        </w:tc>
      </w:tr>
      <w:tr w:rsidR="009D115A" w:rsidRPr="009D115A" w14:paraId="2C1B1478" w14:textId="77777777" w:rsidTr="00507FDB">
        <w:trPr>
          <w:trHeight w:val="288"/>
        </w:trPr>
        <w:tc>
          <w:tcPr>
            <w:tcW w:w="3860" w:type="dxa"/>
            <w:tcBorders>
              <w:top w:val="nil"/>
              <w:left w:val="nil"/>
              <w:bottom w:val="nil"/>
              <w:right w:val="nil"/>
            </w:tcBorders>
            <w:shd w:val="clear" w:color="auto" w:fill="auto"/>
            <w:noWrap/>
            <w:vAlign w:val="bottom"/>
            <w:hideMark/>
          </w:tcPr>
          <w:p w14:paraId="6D9945E3"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Madhani,Kamraan</w:t>
            </w:r>
            <w:proofErr w:type="spellEnd"/>
            <w:proofErr w:type="gramEnd"/>
          </w:p>
        </w:tc>
      </w:tr>
      <w:tr w:rsidR="009D115A" w:rsidRPr="009D115A" w14:paraId="134910C2" w14:textId="77777777" w:rsidTr="00507FDB">
        <w:trPr>
          <w:trHeight w:val="288"/>
        </w:trPr>
        <w:tc>
          <w:tcPr>
            <w:tcW w:w="3860" w:type="dxa"/>
            <w:tcBorders>
              <w:top w:val="nil"/>
              <w:left w:val="nil"/>
              <w:bottom w:val="nil"/>
              <w:right w:val="nil"/>
            </w:tcBorders>
            <w:shd w:val="clear" w:color="auto" w:fill="auto"/>
            <w:noWrap/>
            <w:vAlign w:val="bottom"/>
            <w:hideMark/>
          </w:tcPr>
          <w:p w14:paraId="25ED14F0"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Maw,Joycelyn</w:t>
            </w:r>
            <w:proofErr w:type="spellEnd"/>
            <w:proofErr w:type="gramEnd"/>
          </w:p>
        </w:tc>
      </w:tr>
      <w:tr w:rsidR="009D115A" w:rsidRPr="009D115A" w14:paraId="3447A69A" w14:textId="77777777" w:rsidTr="00507FDB">
        <w:trPr>
          <w:trHeight w:val="288"/>
        </w:trPr>
        <w:tc>
          <w:tcPr>
            <w:tcW w:w="3860" w:type="dxa"/>
            <w:tcBorders>
              <w:top w:val="nil"/>
              <w:left w:val="nil"/>
              <w:bottom w:val="nil"/>
              <w:right w:val="nil"/>
            </w:tcBorders>
            <w:shd w:val="clear" w:color="auto" w:fill="auto"/>
            <w:noWrap/>
            <w:vAlign w:val="bottom"/>
            <w:hideMark/>
          </w:tcPr>
          <w:p w14:paraId="7514A695"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Moschello,John</w:t>
            </w:r>
            <w:proofErr w:type="spellEnd"/>
            <w:proofErr w:type="gramEnd"/>
          </w:p>
        </w:tc>
      </w:tr>
      <w:tr w:rsidR="009D115A" w:rsidRPr="009D115A" w14:paraId="19045662" w14:textId="77777777" w:rsidTr="00507FDB">
        <w:trPr>
          <w:trHeight w:val="288"/>
        </w:trPr>
        <w:tc>
          <w:tcPr>
            <w:tcW w:w="3860" w:type="dxa"/>
            <w:tcBorders>
              <w:top w:val="nil"/>
              <w:left w:val="nil"/>
              <w:bottom w:val="nil"/>
              <w:right w:val="nil"/>
            </w:tcBorders>
            <w:shd w:val="clear" w:color="auto" w:fill="auto"/>
            <w:noWrap/>
            <w:vAlign w:val="bottom"/>
            <w:hideMark/>
          </w:tcPr>
          <w:p w14:paraId="3BCF412E"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Mosovich,Jonathan</w:t>
            </w:r>
            <w:proofErr w:type="spellEnd"/>
            <w:proofErr w:type="gramEnd"/>
          </w:p>
        </w:tc>
      </w:tr>
      <w:tr w:rsidR="009D115A" w:rsidRPr="009D115A" w14:paraId="080FFD21" w14:textId="77777777" w:rsidTr="00507FDB">
        <w:trPr>
          <w:trHeight w:val="288"/>
        </w:trPr>
        <w:tc>
          <w:tcPr>
            <w:tcW w:w="3860" w:type="dxa"/>
            <w:tcBorders>
              <w:top w:val="nil"/>
              <w:left w:val="nil"/>
              <w:bottom w:val="nil"/>
              <w:right w:val="nil"/>
            </w:tcBorders>
            <w:shd w:val="clear" w:color="auto" w:fill="auto"/>
            <w:noWrap/>
            <w:vAlign w:val="bottom"/>
            <w:hideMark/>
          </w:tcPr>
          <w:p w14:paraId="5672AAD1"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Newton,Kenneth</w:t>
            </w:r>
            <w:proofErr w:type="spellEnd"/>
            <w:proofErr w:type="gramEnd"/>
          </w:p>
        </w:tc>
      </w:tr>
      <w:tr w:rsidR="009D115A" w:rsidRPr="009D115A" w14:paraId="747EBB59" w14:textId="77777777" w:rsidTr="00507FDB">
        <w:trPr>
          <w:trHeight w:val="288"/>
        </w:trPr>
        <w:tc>
          <w:tcPr>
            <w:tcW w:w="3860" w:type="dxa"/>
            <w:tcBorders>
              <w:top w:val="nil"/>
              <w:left w:val="nil"/>
              <w:bottom w:val="nil"/>
              <w:right w:val="nil"/>
            </w:tcBorders>
            <w:shd w:val="clear" w:color="auto" w:fill="auto"/>
            <w:noWrap/>
            <w:vAlign w:val="bottom"/>
            <w:hideMark/>
          </w:tcPr>
          <w:p w14:paraId="686E8F5C"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Nisbeth,Heather</w:t>
            </w:r>
            <w:proofErr w:type="spellEnd"/>
            <w:proofErr w:type="gramEnd"/>
          </w:p>
        </w:tc>
      </w:tr>
      <w:tr w:rsidR="009D115A" w:rsidRPr="009D115A" w14:paraId="674BBE6E" w14:textId="77777777" w:rsidTr="00507FDB">
        <w:trPr>
          <w:trHeight w:val="288"/>
        </w:trPr>
        <w:tc>
          <w:tcPr>
            <w:tcW w:w="3860" w:type="dxa"/>
            <w:tcBorders>
              <w:top w:val="nil"/>
              <w:left w:val="nil"/>
              <w:bottom w:val="nil"/>
              <w:right w:val="nil"/>
            </w:tcBorders>
            <w:shd w:val="clear" w:color="auto" w:fill="auto"/>
            <w:noWrap/>
            <w:vAlign w:val="bottom"/>
            <w:hideMark/>
          </w:tcPr>
          <w:p w14:paraId="3CE639FF"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Pannill,Fitzhugh</w:t>
            </w:r>
            <w:proofErr w:type="spellEnd"/>
            <w:proofErr w:type="gramEnd"/>
          </w:p>
        </w:tc>
      </w:tr>
      <w:tr w:rsidR="009D115A" w:rsidRPr="009D115A" w14:paraId="1B48C9F1" w14:textId="77777777" w:rsidTr="00507FDB">
        <w:trPr>
          <w:trHeight w:val="288"/>
        </w:trPr>
        <w:tc>
          <w:tcPr>
            <w:tcW w:w="3860" w:type="dxa"/>
            <w:tcBorders>
              <w:top w:val="nil"/>
              <w:left w:val="nil"/>
              <w:bottom w:val="nil"/>
              <w:right w:val="nil"/>
            </w:tcBorders>
            <w:shd w:val="clear" w:color="auto" w:fill="auto"/>
            <w:noWrap/>
            <w:vAlign w:val="bottom"/>
            <w:hideMark/>
          </w:tcPr>
          <w:p w14:paraId="5FD57726"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Parkhurst,Jonathan</w:t>
            </w:r>
            <w:proofErr w:type="spellEnd"/>
            <w:proofErr w:type="gramEnd"/>
          </w:p>
        </w:tc>
      </w:tr>
      <w:tr w:rsidR="009D115A" w:rsidRPr="009D115A" w14:paraId="5ED5889D" w14:textId="77777777" w:rsidTr="00507FDB">
        <w:trPr>
          <w:trHeight w:val="288"/>
        </w:trPr>
        <w:tc>
          <w:tcPr>
            <w:tcW w:w="3860" w:type="dxa"/>
            <w:tcBorders>
              <w:top w:val="nil"/>
              <w:left w:val="nil"/>
              <w:bottom w:val="nil"/>
              <w:right w:val="nil"/>
            </w:tcBorders>
            <w:shd w:val="clear" w:color="auto" w:fill="auto"/>
            <w:noWrap/>
            <w:vAlign w:val="bottom"/>
            <w:hideMark/>
          </w:tcPr>
          <w:p w14:paraId="5277F3EC"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Peterfi,Eszter</w:t>
            </w:r>
            <w:proofErr w:type="spellEnd"/>
            <w:proofErr w:type="gramEnd"/>
          </w:p>
        </w:tc>
      </w:tr>
      <w:tr w:rsidR="009D115A" w:rsidRPr="009D115A" w14:paraId="716FE2A3" w14:textId="77777777" w:rsidTr="00507FDB">
        <w:trPr>
          <w:trHeight w:val="288"/>
        </w:trPr>
        <w:tc>
          <w:tcPr>
            <w:tcW w:w="3860" w:type="dxa"/>
            <w:tcBorders>
              <w:top w:val="nil"/>
              <w:left w:val="nil"/>
              <w:bottom w:val="nil"/>
              <w:right w:val="nil"/>
            </w:tcBorders>
            <w:shd w:val="clear" w:color="auto" w:fill="auto"/>
            <w:noWrap/>
            <w:vAlign w:val="bottom"/>
            <w:hideMark/>
          </w:tcPr>
          <w:p w14:paraId="40E6CDBF"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Raad,Marc</w:t>
            </w:r>
            <w:proofErr w:type="spellEnd"/>
            <w:proofErr w:type="gramEnd"/>
          </w:p>
        </w:tc>
      </w:tr>
      <w:tr w:rsidR="009D115A" w:rsidRPr="009D115A" w14:paraId="4E9E854E" w14:textId="77777777" w:rsidTr="00507FDB">
        <w:trPr>
          <w:trHeight w:val="288"/>
        </w:trPr>
        <w:tc>
          <w:tcPr>
            <w:tcW w:w="3860" w:type="dxa"/>
            <w:tcBorders>
              <w:top w:val="nil"/>
              <w:left w:val="nil"/>
              <w:bottom w:val="nil"/>
              <w:right w:val="nil"/>
            </w:tcBorders>
            <w:shd w:val="clear" w:color="auto" w:fill="auto"/>
            <w:noWrap/>
            <w:vAlign w:val="bottom"/>
            <w:hideMark/>
          </w:tcPr>
          <w:p w14:paraId="6C5687A4"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Riat,Yuliya</w:t>
            </w:r>
            <w:proofErr w:type="spellEnd"/>
            <w:proofErr w:type="gramEnd"/>
          </w:p>
        </w:tc>
      </w:tr>
      <w:tr w:rsidR="009D115A" w:rsidRPr="009D115A" w14:paraId="154F1CF4" w14:textId="77777777" w:rsidTr="00507FDB">
        <w:trPr>
          <w:trHeight w:val="288"/>
        </w:trPr>
        <w:tc>
          <w:tcPr>
            <w:tcW w:w="3860" w:type="dxa"/>
            <w:tcBorders>
              <w:top w:val="nil"/>
              <w:left w:val="nil"/>
              <w:bottom w:val="nil"/>
              <w:right w:val="nil"/>
            </w:tcBorders>
            <w:shd w:val="clear" w:color="auto" w:fill="auto"/>
            <w:noWrap/>
            <w:vAlign w:val="bottom"/>
            <w:hideMark/>
          </w:tcPr>
          <w:p w14:paraId="326CDC60"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Romanik,Elise</w:t>
            </w:r>
            <w:proofErr w:type="spellEnd"/>
            <w:proofErr w:type="gramEnd"/>
          </w:p>
        </w:tc>
      </w:tr>
      <w:tr w:rsidR="009D115A" w:rsidRPr="009D115A" w14:paraId="5464AEB9" w14:textId="77777777" w:rsidTr="00507FDB">
        <w:trPr>
          <w:trHeight w:val="288"/>
        </w:trPr>
        <w:tc>
          <w:tcPr>
            <w:tcW w:w="3860" w:type="dxa"/>
            <w:tcBorders>
              <w:top w:val="nil"/>
              <w:left w:val="nil"/>
              <w:bottom w:val="nil"/>
              <w:right w:val="nil"/>
            </w:tcBorders>
            <w:shd w:val="clear" w:color="auto" w:fill="auto"/>
            <w:noWrap/>
            <w:vAlign w:val="bottom"/>
            <w:hideMark/>
          </w:tcPr>
          <w:p w14:paraId="17167A76"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Schiliro,Danise</w:t>
            </w:r>
            <w:proofErr w:type="spellEnd"/>
            <w:proofErr w:type="gramEnd"/>
          </w:p>
        </w:tc>
      </w:tr>
      <w:tr w:rsidR="009D115A" w:rsidRPr="009D115A" w14:paraId="6912182A" w14:textId="77777777" w:rsidTr="00507FDB">
        <w:trPr>
          <w:trHeight w:val="288"/>
        </w:trPr>
        <w:tc>
          <w:tcPr>
            <w:tcW w:w="3860" w:type="dxa"/>
            <w:tcBorders>
              <w:top w:val="nil"/>
              <w:left w:val="nil"/>
              <w:bottom w:val="nil"/>
              <w:right w:val="nil"/>
            </w:tcBorders>
            <w:shd w:val="clear" w:color="auto" w:fill="auto"/>
            <w:noWrap/>
            <w:vAlign w:val="bottom"/>
            <w:hideMark/>
          </w:tcPr>
          <w:p w14:paraId="358FCF57"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Shah,Riddhi</w:t>
            </w:r>
            <w:proofErr w:type="spellEnd"/>
            <w:proofErr w:type="gramEnd"/>
          </w:p>
        </w:tc>
      </w:tr>
      <w:tr w:rsidR="009D115A" w:rsidRPr="009D115A" w14:paraId="10FBD9DF" w14:textId="77777777" w:rsidTr="00507FDB">
        <w:trPr>
          <w:trHeight w:val="288"/>
        </w:trPr>
        <w:tc>
          <w:tcPr>
            <w:tcW w:w="3860" w:type="dxa"/>
            <w:tcBorders>
              <w:top w:val="nil"/>
              <w:left w:val="nil"/>
              <w:bottom w:val="nil"/>
              <w:right w:val="nil"/>
            </w:tcBorders>
            <w:shd w:val="clear" w:color="auto" w:fill="auto"/>
            <w:noWrap/>
            <w:vAlign w:val="bottom"/>
            <w:hideMark/>
          </w:tcPr>
          <w:p w14:paraId="7636021C"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Silva,Mauricio</w:t>
            </w:r>
            <w:proofErr w:type="spellEnd"/>
            <w:proofErr w:type="gramEnd"/>
          </w:p>
        </w:tc>
      </w:tr>
      <w:tr w:rsidR="009D115A" w:rsidRPr="009D115A" w14:paraId="7ED3D940" w14:textId="77777777" w:rsidTr="00507FDB">
        <w:trPr>
          <w:trHeight w:val="288"/>
        </w:trPr>
        <w:tc>
          <w:tcPr>
            <w:tcW w:w="3860" w:type="dxa"/>
            <w:tcBorders>
              <w:top w:val="nil"/>
              <w:left w:val="nil"/>
              <w:bottom w:val="nil"/>
              <w:right w:val="nil"/>
            </w:tcBorders>
            <w:shd w:val="clear" w:color="auto" w:fill="auto"/>
            <w:noWrap/>
            <w:vAlign w:val="bottom"/>
            <w:hideMark/>
          </w:tcPr>
          <w:p w14:paraId="28E1F07E"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Stepczynski,Jadwiga</w:t>
            </w:r>
            <w:proofErr w:type="spellEnd"/>
            <w:proofErr w:type="gramEnd"/>
          </w:p>
        </w:tc>
      </w:tr>
      <w:tr w:rsidR="009D115A" w:rsidRPr="009D115A" w14:paraId="30EB1D02" w14:textId="77777777" w:rsidTr="00507FDB">
        <w:trPr>
          <w:trHeight w:val="288"/>
        </w:trPr>
        <w:tc>
          <w:tcPr>
            <w:tcW w:w="3860" w:type="dxa"/>
            <w:tcBorders>
              <w:top w:val="nil"/>
              <w:left w:val="nil"/>
              <w:bottom w:val="nil"/>
              <w:right w:val="nil"/>
            </w:tcBorders>
            <w:shd w:val="clear" w:color="auto" w:fill="auto"/>
            <w:noWrap/>
            <w:vAlign w:val="bottom"/>
            <w:hideMark/>
          </w:tcPr>
          <w:p w14:paraId="20427765"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Sun,Stephanie</w:t>
            </w:r>
            <w:proofErr w:type="spellEnd"/>
            <w:proofErr w:type="gramEnd"/>
          </w:p>
        </w:tc>
      </w:tr>
      <w:tr w:rsidR="009D115A" w:rsidRPr="009D115A" w14:paraId="7F9C215B" w14:textId="77777777" w:rsidTr="00507FDB">
        <w:trPr>
          <w:trHeight w:val="288"/>
        </w:trPr>
        <w:tc>
          <w:tcPr>
            <w:tcW w:w="3860" w:type="dxa"/>
            <w:tcBorders>
              <w:top w:val="nil"/>
              <w:left w:val="nil"/>
              <w:bottom w:val="nil"/>
              <w:right w:val="nil"/>
            </w:tcBorders>
            <w:shd w:val="clear" w:color="auto" w:fill="auto"/>
            <w:noWrap/>
            <w:vAlign w:val="bottom"/>
            <w:hideMark/>
          </w:tcPr>
          <w:p w14:paraId="46C49BDC"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Titko,Yelena</w:t>
            </w:r>
            <w:proofErr w:type="spellEnd"/>
            <w:proofErr w:type="gramEnd"/>
          </w:p>
        </w:tc>
      </w:tr>
      <w:tr w:rsidR="009D115A" w:rsidRPr="009D115A" w14:paraId="7E4A8C40" w14:textId="77777777" w:rsidTr="00507FDB">
        <w:trPr>
          <w:trHeight w:val="288"/>
        </w:trPr>
        <w:tc>
          <w:tcPr>
            <w:tcW w:w="3860" w:type="dxa"/>
            <w:tcBorders>
              <w:top w:val="nil"/>
              <w:left w:val="nil"/>
              <w:bottom w:val="nil"/>
              <w:right w:val="nil"/>
            </w:tcBorders>
            <w:shd w:val="clear" w:color="auto" w:fill="auto"/>
            <w:noWrap/>
            <w:vAlign w:val="bottom"/>
            <w:hideMark/>
          </w:tcPr>
          <w:p w14:paraId="23B8A97B"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Weissberger,Ruth</w:t>
            </w:r>
            <w:proofErr w:type="spellEnd"/>
            <w:proofErr w:type="gramEnd"/>
            <w:r w:rsidRPr="009D115A">
              <w:rPr>
                <w:rFonts w:eastAsia="Times New Roman" w:cs="Times New Roman"/>
              </w:rPr>
              <w:t xml:space="preserve"> Ellen</w:t>
            </w:r>
          </w:p>
        </w:tc>
      </w:tr>
      <w:tr w:rsidR="009D115A" w:rsidRPr="009D115A" w14:paraId="736D11C7" w14:textId="77777777" w:rsidTr="00507FDB">
        <w:trPr>
          <w:trHeight w:val="288"/>
        </w:trPr>
        <w:tc>
          <w:tcPr>
            <w:tcW w:w="3860" w:type="dxa"/>
            <w:tcBorders>
              <w:top w:val="nil"/>
              <w:left w:val="nil"/>
              <w:bottom w:val="nil"/>
              <w:right w:val="nil"/>
            </w:tcBorders>
            <w:shd w:val="clear" w:color="auto" w:fill="auto"/>
            <w:noWrap/>
            <w:vAlign w:val="bottom"/>
            <w:hideMark/>
          </w:tcPr>
          <w:p w14:paraId="0CF378C7"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Cerreta,Elysia</w:t>
            </w:r>
            <w:proofErr w:type="spellEnd"/>
            <w:proofErr w:type="gramEnd"/>
          </w:p>
        </w:tc>
      </w:tr>
      <w:tr w:rsidR="009D115A" w:rsidRPr="009D115A" w14:paraId="28742F32" w14:textId="77777777" w:rsidTr="00507FDB">
        <w:trPr>
          <w:trHeight w:val="288"/>
        </w:trPr>
        <w:tc>
          <w:tcPr>
            <w:tcW w:w="3860" w:type="dxa"/>
            <w:tcBorders>
              <w:top w:val="nil"/>
              <w:left w:val="nil"/>
              <w:bottom w:val="nil"/>
              <w:right w:val="nil"/>
            </w:tcBorders>
            <w:shd w:val="clear" w:color="auto" w:fill="auto"/>
            <w:noWrap/>
            <w:vAlign w:val="bottom"/>
            <w:hideMark/>
          </w:tcPr>
          <w:p w14:paraId="3A4FF4EE"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Foster,Celeste</w:t>
            </w:r>
            <w:proofErr w:type="spellEnd"/>
            <w:proofErr w:type="gramEnd"/>
          </w:p>
        </w:tc>
      </w:tr>
      <w:tr w:rsidR="009D115A" w:rsidRPr="009D115A" w14:paraId="0E8A1846" w14:textId="77777777" w:rsidTr="00507FDB">
        <w:trPr>
          <w:trHeight w:val="288"/>
        </w:trPr>
        <w:tc>
          <w:tcPr>
            <w:tcW w:w="3860" w:type="dxa"/>
            <w:tcBorders>
              <w:top w:val="nil"/>
              <w:left w:val="nil"/>
              <w:bottom w:val="nil"/>
              <w:right w:val="nil"/>
            </w:tcBorders>
            <w:shd w:val="clear" w:color="auto" w:fill="auto"/>
            <w:noWrap/>
            <w:vAlign w:val="bottom"/>
            <w:hideMark/>
          </w:tcPr>
          <w:p w14:paraId="0C4357C0"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Grover,Alison</w:t>
            </w:r>
            <w:proofErr w:type="spellEnd"/>
            <w:proofErr w:type="gramEnd"/>
          </w:p>
        </w:tc>
      </w:tr>
      <w:tr w:rsidR="009D115A" w:rsidRPr="009D115A" w14:paraId="2D4D9683" w14:textId="77777777" w:rsidTr="00507FDB">
        <w:trPr>
          <w:trHeight w:val="288"/>
        </w:trPr>
        <w:tc>
          <w:tcPr>
            <w:tcW w:w="3860" w:type="dxa"/>
            <w:tcBorders>
              <w:top w:val="nil"/>
              <w:left w:val="nil"/>
              <w:bottom w:val="nil"/>
              <w:right w:val="nil"/>
            </w:tcBorders>
            <w:shd w:val="clear" w:color="auto" w:fill="auto"/>
            <w:noWrap/>
            <w:vAlign w:val="bottom"/>
            <w:hideMark/>
          </w:tcPr>
          <w:p w14:paraId="62D1FFC2"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Hamila,Lea</w:t>
            </w:r>
            <w:proofErr w:type="spellEnd"/>
            <w:proofErr w:type="gramEnd"/>
          </w:p>
        </w:tc>
      </w:tr>
      <w:tr w:rsidR="009D115A" w:rsidRPr="009D115A" w14:paraId="075F95FB" w14:textId="77777777" w:rsidTr="00507FDB">
        <w:trPr>
          <w:trHeight w:val="288"/>
        </w:trPr>
        <w:tc>
          <w:tcPr>
            <w:tcW w:w="3860" w:type="dxa"/>
            <w:tcBorders>
              <w:top w:val="nil"/>
              <w:left w:val="nil"/>
              <w:bottom w:val="nil"/>
              <w:right w:val="nil"/>
            </w:tcBorders>
            <w:shd w:val="clear" w:color="auto" w:fill="auto"/>
            <w:noWrap/>
            <w:vAlign w:val="bottom"/>
            <w:hideMark/>
          </w:tcPr>
          <w:p w14:paraId="1493DBAF"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Helou,Elie</w:t>
            </w:r>
            <w:proofErr w:type="spellEnd"/>
            <w:proofErr w:type="gramEnd"/>
          </w:p>
        </w:tc>
      </w:tr>
      <w:tr w:rsidR="009D115A" w:rsidRPr="009D115A" w14:paraId="7840AA3F" w14:textId="77777777" w:rsidTr="00507FDB">
        <w:trPr>
          <w:trHeight w:val="288"/>
        </w:trPr>
        <w:tc>
          <w:tcPr>
            <w:tcW w:w="3860" w:type="dxa"/>
            <w:tcBorders>
              <w:top w:val="nil"/>
              <w:left w:val="nil"/>
              <w:bottom w:val="nil"/>
              <w:right w:val="nil"/>
            </w:tcBorders>
            <w:shd w:val="clear" w:color="auto" w:fill="auto"/>
            <w:noWrap/>
            <w:vAlign w:val="bottom"/>
            <w:hideMark/>
          </w:tcPr>
          <w:p w14:paraId="790963A5"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Krosi,Zife</w:t>
            </w:r>
            <w:proofErr w:type="spellEnd"/>
            <w:proofErr w:type="gramEnd"/>
          </w:p>
        </w:tc>
      </w:tr>
      <w:tr w:rsidR="009D115A" w:rsidRPr="009D115A" w14:paraId="45B7C5EE" w14:textId="77777777" w:rsidTr="00507FDB">
        <w:trPr>
          <w:trHeight w:val="288"/>
        </w:trPr>
        <w:tc>
          <w:tcPr>
            <w:tcW w:w="3860" w:type="dxa"/>
            <w:tcBorders>
              <w:top w:val="nil"/>
              <w:left w:val="nil"/>
              <w:bottom w:val="nil"/>
              <w:right w:val="nil"/>
            </w:tcBorders>
            <w:shd w:val="clear" w:color="auto" w:fill="auto"/>
            <w:noWrap/>
            <w:vAlign w:val="bottom"/>
            <w:hideMark/>
          </w:tcPr>
          <w:p w14:paraId="63D03616"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Lombard,Tess</w:t>
            </w:r>
            <w:proofErr w:type="spellEnd"/>
            <w:proofErr w:type="gramEnd"/>
          </w:p>
        </w:tc>
      </w:tr>
      <w:tr w:rsidR="009D115A" w:rsidRPr="009D115A" w14:paraId="1350250E" w14:textId="77777777" w:rsidTr="00507FDB">
        <w:trPr>
          <w:trHeight w:val="288"/>
        </w:trPr>
        <w:tc>
          <w:tcPr>
            <w:tcW w:w="3860" w:type="dxa"/>
            <w:tcBorders>
              <w:top w:val="nil"/>
              <w:left w:val="nil"/>
              <w:bottom w:val="nil"/>
              <w:right w:val="nil"/>
            </w:tcBorders>
            <w:shd w:val="clear" w:color="auto" w:fill="auto"/>
            <w:noWrap/>
            <w:vAlign w:val="bottom"/>
            <w:hideMark/>
          </w:tcPr>
          <w:p w14:paraId="3631106E"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Makswmiw,Nicole</w:t>
            </w:r>
            <w:proofErr w:type="spellEnd"/>
            <w:proofErr w:type="gramEnd"/>
          </w:p>
        </w:tc>
      </w:tr>
      <w:tr w:rsidR="009D115A" w:rsidRPr="009D115A" w14:paraId="11DD70ED" w14:textId="77777777" w:rsidTr="00507FDB">
        <w:trPr>
          <w:trHeight w:val="288"/>
        </w:trPr>
        <w:tc>
          <w:tcPr>
            <w:tcW w:w="3860" w:type="dxa"/>
            <w:tcBorders>
              <w:top w:val="nil"/>
              <w:left w:val="nil"/>
              <w:bottom w:val="nil"/>
              <w:right w:val="nil"/>
            </w:tcBorders>
            <w:shd w:val="clear" w:color="auto" w:fill="auto"/>
            <w:noWrap/>
            <w:vAlign w:val="bottom"/>
            <w:hideMark/>
          </w:tcPr>
          <w:p w14:paraId="04AA3C71"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Marr,Lindsey</w:t>
            </w:r>
            <w:proofErr w:type="spellEnd"/>
            <w:proofErr w:type="gramEnd"/>
          </w:p>
        </w:tc>
      </w:tr>
      <w:tr w:rsidR="009D115A" w:rsidRPr="009D115A" w14:paraId="39D03C5F" w14:textId="77777777" w:rsidTr="00507FDB">
        <w:trPr>
          <w:trHeight w:val="288"/>
        </w:trPr>
        <w:tc>
          <w:tcPr>
            <w:tcW w:w="3860" w:type="dxa"/>
            <w:tcBorders>
              <w:top w:val="nil"/>
              <w:left w:val="nil"/>
              <w:bottom w:val="nil"/>
              <w:right w:val="nil"/>
            </w:tcBorders>
            <w:shd w:val="clear" w:color="auto" w:fill="auto"/>
            <w:noWrap/>
            <w:vAlign w:val="bottom"/>
            <w:hideMark/>
          </w:tcPr>
          <w:p w14:paraId="7741FE93"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Spear,Stephen</w:t>
            </w:r>
            <w:proofErr w:type="spellEnd"/>
            <w:proofErr w:type="gramEnd"/>
          </w:p>
        </w:tc>
      </w:tr>
      <w:tr w:rsidR="009D115A" w:rsidRPr="009D115A" w14:paraId="5E11A797" w14:textId="77777777" w:rsidTr="00507FDB">
        <w:trPr>
          <w:trHeight w:val="288"/>
        </w:trPr>
        <w:tc>
          <w:tcPr>
            <w:tcW w:w="3860" w:type="dxa"/>
            <w:tcBorders>
              <w:top w:val="nil"/>
              <w:left w:val="nil"/>
              <w:bottom w:val="nil"/>
              <w:right w:val="nil"/>
            </w:tcBorders>
            <w:shd w:val="clear" w:color="auto" w:fill="auto"/>
            <w:noWrap/>
            <w:vAlign w:val="bottom"/>
            <w:hideMark/>
          </w:tcPr>
          <w:p w14:paraId="04A8E2CE"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Tola,Vicky</w:t>
            </w:r>
            <w:proofErr w:type="spellEnd"/>
            <w:proofErr w:type="gramEnd"/>
          </w:p>
        </w:tc>
      </w:tr>
    </w:tbl>
    <w:p w14:paraId="665732E1" w14:textId="77777777" w:rsidR="009D115A" w:rsidRPr="009D115A" w:rsidRDefault="009D115A" w:rsidP="009D115A">
      <w:pPr>
        <w:spacing w:after="160" w:line="259" w:lineRule="auto"/>
        <w:ind w:left="6480" w:firstLine="720"/>
        <w:rPr>
          <w:rFonts w:asciiTheme="minorHAnsi" w:eastAsiaTheme="minorHAnsi" w:hAnsiTheme="minorHAnsi" w:cstheme="minorBidi"/>
          <w:color w:val="auto"/>
        </w:rPr>
      </w:pPr>
      <w:r>
        <w:rPr>
          <w:rFonts w:asciiTheme="minorHAnsi" w:eastAsiaTheme="minorHAnsi" w:hAnsiTheme="minorHAnsi" w:cstheme="minorBidi"/>
          <w:color w:val="auto"/>
        </w:rPr>
        <w:t>1</w:t>
      </w:r>
      <w:r w:rsidRPr="009D115A">
        <w:rPr>
          <w:rFonts w:asciiTheme="minorHAnsi" w:eastAsiaTheme="minorHAnsi" w:hAnsiTheme="minorHAnsi" w:cstheme="minorBidi"/>
          <w:color w:val="auto"/>
        </w:rPr>
        <w:t xml:space="preserve">/24/19 </w:t>
      </w:r>
    </w:p>
    <w:p w14:paraId="3A47D893" w14:textId="77777777" w:rsidR="009D115A" w:rsidRPr="009D115A" w:rsidRDefault="009D115A" w:rsidP="009D115A">
      <w:pPr>
        <w:spacing w:after="160" w:line="259" w:lineRule="auto"/>
        <w:ind w:left="6480" w:firstLine="720"/>
        <w:rPr>
          <w:rFonts w:asciiTheme="minorHAnsi" w:eastAsiaTheme="minorHAnsi" w:hAnsiTheme="minorHAnsi" w:cstheme="minorBidi"/>
          <w:color w:val="auto"/>
        </w:rPr>
      </w:pPr>
      <w:proofErr w:type="spellStart"/>
      <w:r w:rsidRPr="009D115A">
        <w:rPr>
          <w:rFonts w:asciiTheme="minorHAnsi" w:eastAsiaTheme="minorHAnsi" w:hAnsiTheme="minorHAnsi" w:cstheme="minorBidi"/>
          <w:color w:val="auto"/>
        </w:rPr>
        <w:t>mnollez</w:t>
      </w:r>
      <w:proofErr w:type="spellEnd"/>
    </w:p>
    <w:p w14:paraId="714C5C63" w14:textId="77777777" w:rsidR="009D115A" w:rsidRDefault="009D115A">
      <w:pPr>
        <w:spacing w:after="0" w:line="259" w:lineRule="auto"/>
        <w:ind w:left="0" w:firstLine="0"/>
      </w:pPr>
    </w:p>
    <w:sectPr w:rsidR="009D115A">
      <w:headerReference w:type="even" r:id="rId7"/>
      <w:headerReference w:type="default" r:id="rId8"/>
      <w:footerReference w:type="even" r:id="rId9"/>
      <w:footerReference w:type="default" r:id="rId10"/>
      <w:headerReference w:type="first" r:id="rId11"/>
      <w:footerReference w:type="first" r:id="rId12"/>
      <w:pgSz w:w="12240" w:h="15840"/>
      <w:pgMar w:top="2265" w:right="779" w:bottom="1192" w:left="864"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E0B3C" w14:textId="77777777" w:rsidR="008A1E6E" w:rsidRDefault="008A1E6E">
      <w:pPr>
        <w:spacing w:after="0" w:line="240" w:lineRule="auto"/>
      </w:pPr>
      <w:r>
        <w:separator/>
      </w:r>
    </w:p>
  </w:endnote>
  <w:endnote w:type="continuationSeparator" w:id="0">
    <w:p w14:paraId="072C15B9" w14:textId="77777777" w:rsidR="008A1E6E" w:rsidRDefault="008A1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9F7CD" w14:textId="77777777" w:rsidR="00507FDB" w:rsidRDefault="00507FDB">
    <w:pPr>
      <w:spacing w:after="7" w:line="259" w:lineRule="auto"/>
      <w:ind w:left="0" w:firstLine="0"/>
    </w:pPr>
    <w:r>
      <w:rPr>
        <w:rFonts w:ascii="Arial" w:eastAsia="Arial" w:hAnsi="Arial" w:cs="Arial"/>
        <w:sz w:val="16"/>
      </w:rPr>
      <w:t xml:space="preserve">- </w: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 </w:t>
    </w:r>
  </w:p>
  <w:p w14:paraId="454472A0" w14:textId="77777777" w:rsidR="00507FDB" w:rsidRDefault="00507FDB">
    <w:pPr>
      <w:spacing w:after="0" w:line="259" w:lineRule="auto"/>
      <w:ind w:left="0" w:right="887" w:firstLine="0"/>
      <w:jc w:val="center"/>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2E1B" w14:textId="77777777" w:rsidR="00507FDB" w:rsidRDefault="00507FDB">
    <w:pPr>
      <w:spacing w:after="7" w:line="259" w:lineRule="auto"/>
      <w:ind w:left="0" w:firstLine="0"/>
    </w:pPr>
    <w:r>
      <w:rPr>
        <w:rFonts w:ascii="Arial" w:eastAsia="Arial" w:hAnsi="Arial" w:cs="Arial"/>
        <w:sz w:val="16"/>
      </w:rPr>
      <w:t xml:space="preserve">- </w:t>
    </w:r>
    <w:r>
      <w:fldChar w:fldCharType="begin"/>
    </w:r>
    <w:r>
      <w:instrText xml:space="preserve"> PAGE   \* MERGEFORMAT </w:instrText>
    </w:r>
    <w:r>
      <w:fldChar w:fldCharType="separate"/>
    </w:r>
    <w:r w:rsidR="00CB5CF3" w:rsidRPr="00CB5CF3">
      <w:rPr>
        <w:rFonts w:ascii="Arial" w:eastAsia="Arial" w:hAnsi="Arial" w:cs="Arial"/>
        <w:noProof/>
        <w:sz w:val="16"/>
      </w:rPr>
      <w:t>11</w:t>
    </w:r>
    <w:r>
      <w:rPr>
        <w:rFonts w:ascii="Arial" w:eastAsia="Arial" w:hAnsi="Arial" w:cs="Arial"/>
        <w:sz w:val="16"/>
      </w:rPr>
      <w:fldChar w:fldCharType="end"/>
    </w:r>
    <w:r>
      <w:rPr>
        <w:rFonts w:ascii="Arial" w:eastAsia="Arial" w:hAnsi="Arial" w:cs="Arial"/>
        <w:sz w:val="16"/>
      </w:rPr>
      <w:t xml:space="preserve"> - </w:t>
    </w:r>
  </w:p>
  <w:p w14:paraId="5E93AD08" w14:textId="77777777" w:rsidR="00507FDB" w:rsidRDefault="00507FDB">
    <w:pPr>
      <w:spacing w:after="0" w:line="259" w:lineRule="auto"/>
      <w:ind w:left="0" w:right="887" w:firstLine="0"/>
      <w:jc w:val="center"/>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F3306" w14:textId="77777777" w:rsidR="00507FDB" w:rsidRDefault="00507FDB">
    <w:pPr>
      <w:spacing w:after="7" w:line="259" w:lineRule="auto"/>
      <w:ind w:left="0" w:firstLine="0"/>
    </w:pPr>
    <w:r>
      <w:rPr>
        <w:rFonts w:ascii="Arial" w:eastAsia="Arial" w:hAnsi="Arial" w:cs="Arial"/>
        <w:sz w:val="16"/>
      </w:rPr>
      <w:t xml:space="preserve">- </w: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 </w:t>
    </w:r>
  </w:p>
  <w:p w14:paraId="5F055D59" w14:textId="77777777" w:rsidR="00507FDB" w:rsidRDefault="00507FDB">
    <w:pPr>
      <w:spacing w:after="0" w:line="259" w:lineRule="auto"/>
      <w:ind w:left="0" w:right="887" w:firstLine="0"/>
      <w:jc w:val="center"/>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B61F4" w14:textId="77777777" w:rsidR="008A1E6E" w:rsidRDefault="008A1E6E">
      <w:pPr>
        <w:spacing w:after="0" w:line="240" w:lineRule="auto"/>
      </w:pPr>
      <w:r>
        <w:separator/>
      </w:r>
    </w:p>
  </w:footnote>
  <w:footnote w:type="continuationSeparator" w:id="0">
    <w:p w14:paraId="346A89EF" w14:textId="77777777" w:rsidR="008A1E6E" w:rsidRDefault="008A1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54AA3" w14:textId="77777777" w:rsidR="00507FDB" w:rsidRDefault="00507FDB">
    <w:pPr>
      <w:spacing w:after="253" w:line="259" w:lineRule="auto"/>
      <w:ind w:left="514" w:firstLine="0"/>
    </w:pPr>
    <w:r>
      <w:rPr>
        <w:noProof/>
      </w:rPr>
      <mc:AlternateContent>
        <mc:Choice Requires="wpg">
          <w:drawing>
            <wp:anchor distT="0" distB="0" distL="114300" distR="114300" simplePos="0" relativeHeight="251658240" behindDoc="0" locked="0" layoutInCell="1" allowOverlap="1" wp14:anchorId="6CB7E332" wp14:editId="6593E09C">
              <wp:simplePos x="0" y="0"/>
              <wp:positionH relativeFrom="page">
                <wp:posOffset>2752725</wp:posOffset>
              </wp:positionH>
              <wp:positionV relativeFrom="page">
                <wp:posOffset>228600</wp:posOffset>
              </wp:positionV>
              <wp:extent cx="2028825" cy="361950"/>
              <wp:effectExtent l="0" t="0" r="0" b="0"/>
              <wp:wrapSquare wrapText="bothSides"/>
              <wp:docPr id="15219" name="Group 15219"/>
              <wp:cNvGraphicFramePr/>
              <a:graphic xmlns:a="http://schemas.openxmlformats.org/drawingml/2006/main">
                <a:graphicData uri="http://schemas.microsoft.com/office/word/2010/wordprocessingGroup">
                  <wpg:wgp>
                    <wpg:cNvGrpSpPr/>
                    <wpg:grpSpPr>
                      <a:xfrm>
                        <a:off x="0" y="0"/>
                        <a:ext cx="2028825" cy="361950"/>
                        <a:chOff x="0" y="0"/>
                        <a:chExt cx="2028825" cy="361950"/>
                      </a:xfrm>
                    </wpg:grpSpPr>
                    <wps:wsp>
                      <wps:cNvPr id="15221" name="Rectangle 15221"/>
                      <wps:cNvSpPr/>
                      <wps:spPr>
                        <a:xfrm>
                          <a:off x="865886" y="47315"/>
                          <a:ext cx="42058" cy="186236"/>
                        </a:xfrm>
                        <a:prstGeom prst="rect">
                          <a:avLst/>
                        </a:prstGeom>
                        <a:ln>
                          <a:noFill/>
                        </a:ln>
                      </wps:spPr>
                      <wps:txbx>
                        <w:txbxContent>
                          <w:p w14:paraId="46934277" w14:textId="77777777" w:rsidR="00507FDB" w:rsidRDefault="00507FDB">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5222" name="Rectangle 15222"/>
                      <wps:cNvSpPr/>
                      <wps:spPr>
                        <a:xfrm>
                          <a:off x="507746" y="193619"/>
                          <a:ext cx="950356" cy="186236"/>
                        </a:xfrm>
                        <a:prstGeom prst="rect">
                          <a:avLst/>
                        </a:prstGeom>
                        <a:ln>
                          <a:noFill/>
                        </a:ln>
                      </wps:spPr>
                      <wps:txbx>
                        <w:txbxContent>
                          <w:p w14:paraId="60406376" w14:textId="77777777" w:rsidR="00507FDB" w:rsidRDefault="00507FDB">
                            <w:pPr>
                              <w:spacing w:after="160" w:line="259" w:lineRule="auto"/>
                              <w:ind w:left="0" w:firstLine="0"/>
                            </w:pPr>
                            <w:r>
                              <w:rPr>
                                <w:rFonts w:ascii="Times New Roman" w:eastAsia="Times New Roman" w:hAnsi="Times New Roman" w:cs="Times New Roman"/>
                                <w:sz w:val="20"/>
                              </w:rPr>
                              <w:t>Revised Date:</w:t>
                            </w:r>
                          </w:p>
                        </w:txbxContent>
                      </wps:txbx>
                      <wps:bodyPr horzOverflow="overflow" vert="horz" lIns="0" tIns="0" rIns="0" bIns="0" rtlCol="0">
                        <a:noAutofit/>
                      </wps:bodyPr>
                    </wps:wsp>
                    <wps:wsp>
                      <wps:cNvPr id="15223" name="Rectangle 15223"/>
                      <wps:cNvSpPr/>
                      <wps:spPr>
                        <a:xfrm>
                          <a:off x="1222756" y="193619"/>
                          <a:ext cx="127189" cy="186236"/>
                        </a:xfrm>
                        <a:prstGeom prst="rect">
                          <a:avLst/>
                        </a:prstGeom>
                        <a:ln>
                          <a:noFill/>
                        </a:ln>
                      </wps:spPr>
                      <wps:txbx>
                        <w:txbxContent>
                          <w:p w14:paraId="7AA5FFC9" w14:textId="77777777" w:rsidR="00507FDB" w:rsidRDefault="00507FDB">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5224" name="Rectangle 15224"/>
                      <wps:cNvSpPr/>
                      <wps:spPr>
                        <a:xfrm>
                          <a:off x="1318768" y="193619"/>
                          <a:ext cx="42058" cy="186236"/>
                        </a:xfrm>
                        <a:prstGeom prst="rect">
                          <a:avLst/>
                        </a:prstGeom>
                        <a:ln>
                          <a:noFill/>
                        </a:ln>
                      </wps:spPr>
                      <wps:txbx>
                        <w:txbxContent>
                          <w:p w14:paraId="7C7BA4A8" w14:textId="77777777" w:rsidR="00507FDB" w:rsidRDefault="00507FDB">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15220" name="Picture 15220"/>
                        <pic:cNvPicPr/>
                      </pic:nvPicPr>
                      <pic:blipFill>
                        <a:blip r:embed="rId1"/>
                        <a:stretch>
                          <a:fillRect/>
                        </a:stretch>
                      </pic:blipFill>
                      <pic:spPr>
                        <a:xfrm>
                          <a:off x="0" y="0"/>
                          <a:ext cx="2028825" cy="361950"/>
                        </a:xfrm>
                        <a:prstGeom prst="rect">
                          <a:avLst/>
                        </a:prstGeom>
                      </pic:spPr>
                    </pic:pic>
                  </wpg:wgp>
                </a:graphicData>
              </a:graphic>
            </wp:anchor>
          </w:drawing>
        </mc:Choice>
        <mc:Fallback>
          <w:pict>
            <v:group w14:anchorId="6CB7E332" id="Group 15219" o:spid="_x0000_s1026" style="position:absolute;left:0;text-align:left;margin-left:216.75pt;margin-top:18pt;width:159.75pt;height:28.5pt;z-index:251658240;mso-position-horizontal-relative:page;mso-position-vertical-relative:page" coordsize="20288,361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">
              <v:rect id="Rectangle 15221" o:spid="_x0000_s1027" style="position:absolute;left:8658;top:47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" filled="f" stroked="f">
                <v:textbox inset="0,0,0,0">
                  <w:txbxContent>
                    <w:p w14:paraId="46934277" w14:textId="77777777" w:rsidR="00507FDB" w:rsidRDefault="00507FDB">
                      <w:pPr>
                        <w:spacing w:after="160" w:line="259" w:lineRule="auto"/>
                        <w:ind w:left="0" w:firstLine="0"/>
                      </w:pPr>
                      <w:r>
                        <w:rPr>
                          <w:rFonts w:ascii="Times New Roman" w:eastAsia="Times New Roman" w:hAnsi="Times New Roman" w:cs="Times New Roman"/>
                          <w:sz w:val="20"/>
                        </w:rPr>
                        <w:t xml:space="preserve"> </w:t>
                      </w:r>
                    </w:p>
                  </w:txbxContent>
                </v:textbox>
              </v:rect>
              <v:rect id="Rectangle 15222" o:spid="_x0000_s1028" style="position:absolute;left:5077;top:1936;width:9504;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" filled="f" stroked="f">
                <v:textbox inset="0,0,0,0">
                  <w:txbxContent>
                    <w:p w14:paraId="60406376" w14:textId="77777777" w:rsidR="00507FDB" w:rsidRDefault="00507FDB">
                      <w:pPr>
                        <w:spacing w:after="160" w:line="259" w:lineRule="auto"/>
                        <w:ind w:left="0" w:firstLine="0"/>
                      </w:pPr>
                      <w:r>
                        <w:rPr>
                          <w:rFonts w:ascii="Times New Roman" w:eastAsia="Times New Roman" w:hAnsi="Times New Roman" w:cs="Times New Roman"/>
                          <w:sz w:val="20"/>
                        </w:rPr>
                        <w:t>Revised Date:</w:t>
                      </w:r>
                    </w:p>
                  </w:txbxContent>
                </v:textbox>
              </v:rect>
              <v:rect id="Rectangle 15223" o:spid="_x0000_s1029" style="position:absolute;left:12227;top:1936;width:127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" filled="f" stroked="f">
                <v:textbox inset="0,0,0,0">
                  <w:txbxContent>
                    <w:p w14:paraId="7AA5FFC9" w14:textId="77777777" w:rsidR="00507FDB" w:rsidRDefault="00507FDB">
                      <w:pPr>
                        <w:spacing w:after="160" w:line="259" w:lineRule="auto"/>
                        <w:ind w:left="0" w:firstLine="0"/>
                      </w:pPr>
                      <w:r>
                        <w:rPr>
                          <w:rFonts w:ascii="Times New Roman" w:eastAsia="Times New Roman" w:hAnsi="Times New Roman" w:cs="Times New Roman"/>
                          <w:sz w:val="20"/>
                        </w:rPr>
                        <w:t xml:space="preserve">   </w:t>
                      </w:r>
                    </w:p>
                  </w:txbxContent>
                </v:textbox>
              </v:rect>
              <v:rect id="Rectangle 15224" o:spid="_x0000_s1030" style="position:absolute;left:13187;top:19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" filled="f" stroked="f">
                <v:textbox inset="0,0,0,0">
                  <w:txbxContent>
                    <w:p w14:paraId="7C7BA4A8" w14:textId="77777777" w:rsidR="00507FDB" w:rsidRDefault="00507FDB">
                      <w:pPr>
                        <w:spacing w:after="160" w:line="259" w:lineRule="auto"/>
                        <w:ind w:left="0" w:firstLine="0"/>
                      </w:pPr>
                      <w:r>
                        <w:rPr>
                          <w:rFonts w:ascii="Times New Roman" w:eastAsia="Times New Roman" w:hAnsi="Times New Roman" w:cs="Times New Roman"/>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20" o:spid="_x0000_s1031" type="#_x0000_t75" style="position:absolute;width:20288;height:3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">
                <v:imagedata r:id="rId2" o:title=""/>
              </v:shape>
              <w10:wrap type="square" anchorx="page" anchory="page"/>
            </v:group>
          </w:pict>
        </mc:Fallback>
      </mc:AlternateConten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0"/>
      </w:rPr>
      <w:tab/>
      <w:t xml:space="preserve">  </w:t>
    </w:r>
  </w:p>
  <w:p w14:paraId="600D2AB3" w14:textId="77777777" w:rsidR="00507FDB" w:rsidRDefault="00507FDB">
    <w:pPr>
      <w:spacing w:after="0" w:line="259" w:lineRule="auto"/>
      <w:ind w:left="0" w:right="3931" w:firstLine="0"/>
    </w:pPr>
    <w:r>
      <w:rPr>
        <w:rFonts w:ascii="Times New Roman" w:eastAsia="Times New Roman" w:hAnsi="Times New Roman" w:cs="Times New Roman"/>
        <w:sz w:val="24"/>
      </w:rPr>
      <w:t xml:space="preserve"> </w:t>
    </w:r>
  </w:p>
  <w:p w14:paraId="742C0CE9" w14:textId="77777777" w:rsidR="00507FDB" w:rsidRDefault="00507FDB">
    <w:pPr>
      <w:tabs>
        <w:tab w:val="center" w:pos="4322"/>
      </w:tabs>
      <w:spacing w:after="0" w:line="259" w:lineRule="auto"/>
      <w:ind w:left="0" w:firstLine="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EASTERN CONNECTICUT HEALTH NETWORK </w:t>
    </w:r>
  </w:p>
  <w:p w14:paraId="58F83876" w14:textId="77777777" w:rsidR="00507FDB" w:rsidRDefault="00507FDB">
    <w:pPr>
      <w:tabs>
        <w:tab w:val="center" w:pos="4321"/>
      </w:tabs>
      <w:spacing w:after="0" w:line="259" w:lineRule="auto"/>
      <w:ind w:left="0" w:firstLine="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POLICY AND PROCEDURE     </w:t>
    </w:r>
  </w:p>
  <w:p w14:paraId="459ADD69" w14:textId="77777777" w:rsidR="00507FDB" w:rsidRDefault="00507FDB">
    <w:pPr>
      <w:spacing w:after="0" w:line="259" w:lineRule="auto"/>
      <w:ind w:left="0" w:right="-179" w:firstLine="0"/>
      <w:jc w:val="righ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612CD71D" w14:textId="77777777" w:rsidR="00507FDB" w:rsidRDefault="00507FDB">
    <w:pPr>
      <w:spacing w:after="0" w:line="259" w:lineRule="auto"/>
      <w:ind w:left="0" w:firstLine="0"/>
    </w:pPr>
    <w:r>
      <w:rPr>
        <w:rFonts w:ascii="Arial" w:eastAsia="Arial" w:hAnsi="Arial" w:cs="Aria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23E36" w14:textId="77777777" w:rsidR="00507FDB" w:rsidRDefault="00507FDB">
    <w:pPr>
      <w:spacing w:after="253" w:line="259" w:lineRule="auto"/>
      <w:ind w:left="514" w:firstLine="0"/>
    </w:pPr>
    <w:r>
      <w:rPr>
        <w:noProof/>
      </w:rPr>
      <mc:AlternateContent>
        <mc:Choice Requires="wpg">
          <w:drawing>
            <wp:anchor distT="0" distB="0" distL="114300" distR="114300" simplePos="0" relativeHeight="251659264" behindDoc="0" locked="0" layoutInCell="1" allowOverlap="1" wp14:anchorId="751CACCA" wp14:editId="681DC5B4">
              <wp:simplePos x="0" y="0"/>
              <wp:positionH relativeFrom="page">
                <wp:posOffset>2752725</wp:posOffset>
              </wp:positionH>
              <wp:positionV relativeFrom="page">
                <wp:posOffset>228600</wp:posOffset>
              </wp:positionV>
              <wp:extent cx="2028825" cy="361950"/>
              <wp:effectExtent l="0" t="0" r="0" b="0"/>
              <wp:wrapSquare wrapText="bothSides"/>
              <wp:docPr id="15161" name="Group 15161"/>
              <wp:cNvGraphicFramePr/>
              <a:graphic xmlns:a="http://schemas.openxmlformats.org/drawingml/2006/main">
                <a:graphicData uri="http://schemas.microsoft.com/office/word/2010/wordprocessingGroup">
                  <wpg:wgp>
                    <wpg:cNvGrpSpPr/>
                    <wpg:grpSpPr>
                      <a:xfrm>
                        <a:off x="0" y="0"/>
                        <a:ext cx="2028825" cy="361950"/>
                        <a:chOff x="0" y="0"/>
                        <a:chExt cx="2028825" cy="361950"/>
                      </a:xfrm>
                    </wpg:grpSpPr>
                    <wps:wsp>
                      <wps:cNvPr id="15163" name="Rectangle 15163"/>
                      <wps:cNvSpPr/>
                      <wps:spPr>
                        <a:xfrm>
                          <a:off x="865886" y="47315"/>
                          <a:ext cx="42058" cy="186236"/>
                        </a:xfrm>
                        <a:prstGeom prst="rect">
                          <a:avLst/>
                        </a:prstGeom>
                        <a:ln>
                          <a:noFill/>
                        </a:ln>
                      </wps:spPr>
                      <wps:txbx>
                        <w:txbxContent>
                          <w:p w14:paraId="05597AA5" w14:textId="77777777" w:rsidR="00507FDB" w:rsidRDefault="00507FDB">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5164" name="Rectangle 15164"/>
                      <wps:cNvSpPr/>
                      <wps:spPr>
                        <a:xfrm>
                          <a:off x="507746" y="193619"/>
                          <a:ext cx="950356" cy="186236"/>
                        </a:xfrm>
                        <a:prstGeom prst="rect">
                          <a:avLst/>
                        </a:prstGeom>
                        <a:ln>
                          <a:noFill/>
                        </a:ln>
                      </wps:spPr>
                      <wps:txbx>
                        <w:txbxContent>
                          <w:p w14:paraId="50A041BD" w14:textId="77777777" w:rsidR="00507FDB" w:rsidRDefault="00507FDB">
                            <w:pPr>
                              <w:spacing w:after="160" w:line="259" w:lineRule="auto"/>
                              <w:ind w:left="0" w:firstLine="0"/>
                            </w:pPr>
                            <w:r>
                              <w:rPr>
                                <w:rFonts w:ascii="Times New Roman" w:eastAsia="Times New Roman" w:hAnsi="Times New Roman" w:cs="Times New Roman"/>
                                <w:sz w:val="20"/>
                              </w:rPr>
                              <w:t>Revised Date:</w:t>
                            </w:r>
                          </w:p>
                        </w:txbxContent>
                      </wps:txbx>
                      <wps:bodyPr horzOverflow="overflow" vert="horz" lIns="0" tIns="0" rIns="0" bIns="0" rtlCol="0">
                        <a:noAutofit/>
                      </wps:bodyPr>
                    </wps:wsp>
                    <wps:wsp>
                      <wps:cNvPr id="15165" name="Rectangle 15165"/>
                      <wps:cNvSpPr/>
                      <wps:spPr>
                        <a:xfrm>
                          <a:off x="1222756" y="193619"/>
                          <a:ext cx="127189" cy="186236"/>
                        </a:xfrm>
                        <a:prstGeom prst="rect">
                          <a:avLst/>
                        </a:prstGeom>
                        <a:ln>
                          <a:noFill/>
                        </a:ln>
                      </wps:spPr>
                      <wps:txbx>
                        <w:txbxContent>
                          <w:p w14:paraId="31CEEC49" w14:textId="77777777" w:rsidR="00507FDB" w:rsidRDefault="00507FDB">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5166" name="Rectangle 15166"/>
                      <wps:cNvSpPr/>
                      <wps:spPr>
                        <a:xfrm>
                          <a:off x="1318768" y="193619"/>
                          <a:ext cx="42058" cy="186236"/>
                        </a:xfrm>
                        <a:prstGeom prst="rect">
                          <a:avLst/>
                        </a:prstGeom>
                        <a:ln>
                          <a:noFill/>
                        </a:ln>
                      </wps:spPr>
                      <wps:txbx>
                        <w:txbxContent>
                          <w:p w14:paraId="6DD5EFF2" w14:textId="77777777" w:rsidR="00507FDB" w:rsidRDefault="00507FDB">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15162" name="Picture 15162"/>
                        <pic:cNvPicPr/>
                      </pic:nvPicPr>
                      <pic:blipFill>
                        <a:blip r:embed="rId1"/>
                        <a:stretch>
                          <a:fillRect/>
                        </a:stretch>
                      </pic:blipFill>
                      <pic:spPr>
                        <a:xfrm>
                          <a:off x="0" y="0"/>
                          <a:ext cx="2028825" cy="361950"/>
                        </a:xfrm>
                        <a:prstGeom prst="rect">
                          <a:avLst/>
                        </a:prstGeom>
                      </pic:spPr>
                    </pic:pic>
                  </wpg:wgp>
                </a:graphicData>
              </a:graphic>
            </wp:anchor>
          </w:drawing>
        </mc:Choice>
        <mc:Fallback>
          <w:pict>
            <v:group w14:anchorId="751CACCA" id="Group 15161" o:spid="_x0000_s1032" style="position:absolute;left:0;text-align:left;margin-left:216.75pt;margin-top:18pt;width:159.75pt;height:28.5pt;z-index:251659264;mso-position-horizontal-relative:page;mso-position-vertical-relative:page" coordsize="20288,361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">
              <v:rect id="Rectangle 15163" o:spid="_x0000_s1033" style="position:absolute;left:8658;top:47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" filled="f" stroked="f">
                <v:textbox inset="0,0,0,0">
                  <w:txbxContent>
                    <w:p w14:paraId="05597AA5" w14:textId="77777777" w:rsidR="00507FDB" w:rsidRDefault="00507FDB">
                      <w:pPr>
                        <w:spacing w:after="160" w:line="259" w:lineRule="auto"/>
                        <w:ind w:left="0" w:firstLine="0"/>
                      </w:pPr>
                      <w:r>
                        <w:rPr>
                          <w:rFonts w:ascii="Times New Roman" w:eastAsia="Times New Roman" w:hAnsi="Times New Roman" w:cs="Times New Roman"/>
                          <w:sz w:val="20"/>
                        </w:rPr>
                        <w:t xml:space="preserve"> </w:t>
                      </w:r>
                    </w:p>
                  </w:txbxContent>
                </v:textbox>
              </v:rect>
              <v:rect id="Rectangle 15164" o:spid="_x0000_s1034" style="position:absolute;left:5077;top:1936;width:9504;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" filled="f" stroked="f">
                <v:textbox inset="0,0,0,0">
                  <w:txbxContent>
                    <w:p w14:paraId="50A041BD" w14:textId="77777777" w:rsidR="00507FDB" w:rsidRDefault="00507FDB">
                      <w:pPr>
                        <w:spacing w:after="160" w:line="259" w:lineRule="auto"/>
                        <w:ind w:left="0" w:firstLine="0"/>
                      </w:pPr>
                      <w:r>
                        <w:rPr>
                          <w:rFonts w:ascii="Times New Roman" w:eastAsia="Times New Roman" w:hAnsi="Times New Roman" w:cs="Times New Roman"/>
                          <w:sz w:val="20"/>
                        </w:rPr>
                        <w:t>Revised Date:</w:t>
                      </w:r>
                    </w:p>
                  </w:txbxContent>
                </v:textbox>
              </v:rect>
              <v:rect id="Rectangle 15165" o:spid="_x0000_s1035" style="position:absolute;left:12227;top:1936;width:127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" filled="f" stroked="f">
                <v:textbox inset="0,0,0,0">
                  <w:txbxContent>
                    <w:p w14:paraId="31CEEC49" w14:textId="77777777" w:rsidR="00507FDB" w:rsidRDefault="00507FDB">
                      <w:pPr>
                        <w:spacing w:after="160" w:line="259" w:lineRule="auto"/>
                        <w:ind w:left="0" w:firstLine="0"/>
                      </w:pPr>
                      <w:r>
                        <w:rPr>
                          <w:rFonts w:ascii="Times New Roman" w:eastAsia="Times New Roman" w:hAnsi="Times New Roman" w:cs="Times New Roman"/>
                          <w:sz w:val="20"/>
                        </w:rPr>
                        <w:t xml:space="preserve">   </w:t>
                      </w:r>
                    </w:p>
                  </w:txbxContent>
                </v:textbox>
              </v:rect>
              <v:rect id="Rectangle 15166" o:spid="_x0000_s1036" style="position:absolute;left:13187;top:19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" filled="f" stroked="f">
                <v:textbox inset="0,0,0,0">
                  <w:txbxContent>
                    <w:p w14:paraId="6DD5EFF2" w14:textId="77777777" w:rsidR="00507FDB" w:rsidRDefault="00507FDB">
                      <w:pPr>
                        <w:spacing w:after="160" w:line="259" w:lineRule="auto"/>
                        <w:ind w:left="0" w:firstLine="0"/>
                      </w:pPr>
                      <w:r>
                        <w:rPr>
                          <w:rFonts w:ascii="Times New Roman" w:eastAsia="Times New Roman" w:hAnsi="Times New Roman" w:cs="Times New Roman"/>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162" o:spid="_x0000_s1037" type="#_x0000_t75" style="position:absolute;width:20288;height:3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">
                <v:imagedata r:id="rId2" o:title=""/>
              </v:shape>
              <w10:wrap type="square" anchorx="page" anchory="page"/>
            </v:group>
          </w:pict>
        </mc:Fallback>
      </mc:AlternateConten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0"/>
      </w:rPr>
      <w:tab/>
      <w:t xml:space="preserve">  </w:t>
    </w:r>
  </w:p>
  <w:p w14:paraId="09A9913C" w14:textId="77777777" w:rsidR="00507FDB" w:rsidRDefault="00507FDB">
    <w:pPr>
      <w:spacing w:after="0" w:line="259" w:lineRule="auto"/>
      <w:ind w:left="0" w:right="3931" w:firstLine="0"/>
    </w:pPr>
    <w:r>
      <w:rPr>
        <w:rFonts w:ascii="Times New Roman" w:eastAsia="Times New Roman" w:hAnsi="Times New Roman" w:cs="Times New Roman"/>
        <w:sz w:val="24"/>
      </w:rPr>
      <w:t xml:space="preserve"> </w:t>
    </w:r>
  </w:p>
  <w:p w14:paraId="493568B0" w14:textId="77777777" w:rsidR="00507FDB" w:rsidRDefault="00507FDB">
    <w:pPr>
      <w:tabs>
        <w:tab w:val="center" w:pos="4322"/>
      </w:tabs>
      <w:spacing w:after="0" w:line="259" w:lineRule="auto"/>
      <w:ind w:left="0" w:firstLine="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EASTERN CONNECTICUT HEALTH NETWORK </w:t>
    </w:r>
  </w:p>
  <w:p w14:paraId="20FE0321" w14:textId="77777777" w:rsidR="00507FDB" w:rsidRDefault="00507FDB">
    <w:pPr>
      <w:tabs>
        <w:tab w:val="center" w:pos="4321"/>
      </w:tabs>
      <w:spacing w:after="0" w:line="259" w:lineRule="auto"/>
      <w:ind w:left="0" w:firstLine="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POLICY AND PROCEDURE     </w:t>
    </w:r>
  </w:p>
  <w:p w14:paraId="4BCABEA3" w14:textId="77777777" w:rsidR="00507FDB" w:rsidRDefault="00507FDB">
    <w:pPr>
      <w:spacing w:after="0" w:line="259" w:lineRule="auto"/>
      <w:ind w:left="0" w:right="-179" w:firstLine="0"/>
      <w:jc w:val="righ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3C004F27" w14:textId="77777777" w:rsidR="00507FDB" w:rsidRDefault="00507FDB">
    <w:pPr>
      <w:spacing w:after="0" w:line="259" w:lineRule="auto"/>
      <w:ind w:left="0" w:firstLine="0"/>
    </w:pPr>
    <w:r>
      <w:rPr>
        <w:rFonts w:ascii="Arial" w:eastAsia="Arial" w:hAnsi="Arial" w:cs="Arial"/>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D46D8" w14:textId="77777777" w:rsidR="00507FDB" w:rsidRDefault="00507FDB">
    <w:pPr>
      <w:spacing w:after="253" w:line="259" w:lineRule="auto"/>
      <w:ind w:left="514" w:firstLine="0"/>
    </w:pPr>
    <w:r>
      <w:rPr>
        <w:noProof/>
      </w:rPr>
      <mc:AlternateContent>
        <mc:Choice Requires="wpg">
          <w:drawing>
            <wp:anchor distT="0" distB="0" distL="114300" distR="114300" simplePos="0" relativeHeight="251660288" behindDoc="0" locked="0" layoutInCell="1" allowOverlap="1" wp14:anchorId="59368233" wp14:editId="1B2DC961">
              <wp:simplePos x="0" y="0"/>
              <wp:positionH relativeFrom="page">
                <wp:posOffset>2752725</wp:posOffset>
              </wp:positionH>
              <wp:positionV relativeFrom="page">
                <wp:posOffset>228600</wp:posOffset>
              </wp:positionV>
              <wp:extent cx="2028825" cy="361950"/>
              <wp:effectExtent l="0" t="0" r="0" b="0"/>
              <wp:wrapSquare wrapText="bothSides"/>
              <wp:docPr id="15103" name="Group 15103"/>
              <wp:cNvGraphicFramePr/>
              <a:graphic xmlns:a="http://schemas.openxmlformats.org/drawingml/2006/main">
                <a:graphicData uri="http://schemas.microsoft.com/office/word/2010/wordprocessingGroup">
                  <wpg:wgp>
                    <wpg:cNvGrpSpPr/>
                    <wpg:grpSpPr>
                      <a:xfrm>
                        <a:off x="0" y="0"/>
                        <a:ext cx="2028825" cy="361950"/>
                        <a:chOff x="0" y="0"/>
                        <a:chExt cx="2028825" cy="361950"/>
                      </a:xfrm>
                    </wpg:grpSpPr>
                    <wps:wsp>
                      <wps:cNvPr id="15105" name="Rectangle 15105"/>
                      <wps:cNvSpPr/>
                      <wps:spPr>
                        <a:xfrm>
                          <a:off x="865886" y="47315"/>
                          <a:ext cx="42058" cy="186236"/>
                        </a:xfrm>
                        <a:prstGeom prst="rect">
                          <a:avLst/>
                        </a:prstGeom>
                        <a:ln>
                          <a:noFill/>
                        </a:ln>
                      </wps:spPr>
                      <wps:txbx>
                        <w:txbxContent>
                          <w:p w14:paraId="49A620A6" w14:textId="77777777" w:rsidR="00507FDB" w:rsidRDefault="00507FDB">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5106" name="Rectangle 15106"/>
                      <wps:cNvSpPr/>
                      <wps:spPr>
                        <a:xfrm>
                          <a:off x="507746" y="193619"/>
                          <a:ext cx="950356" cy="186236"/>
                        </a:xfrm>
                        <a:prstGeom prst="rect">
                          <a:avLst/>
                        </a:prstGeom>
                        <a:ln>
                          <a:noFill/>
                        </a:ln>
                      </wps:spPr>
                      <wps:txbx>
                        <w:txbxContent>
                          <w:p w14:paraId="6D4F0E22" w14:textId="77777777" w:rsidR="00507FDB" w:rsidRDefault="00507FDB">
                            <w:pPr>
                              <w:spacing w:after="160" w:line="259" w:lineRule="auto"/>
                              <w:ind w:left="0" w:firstLine="0"/>
                            </w:pPr>
                            <w:r>
                              <w:rPr>
                                <w:rFonts w:ascii="Times New Roman" w:eastAsia="Times New Roman" w:hAnsi="Times New Roman" w:cs="Times New Roman"/>
                                <w:sz w:val="20"/>
                              </w:rPr>
                              <w:t>Revised Date:</w:t>
                            </w:r>
                          </w:p>
                        </w:txbxContent>
                      </wps:txbx>
                      <wps:bodyPr horzOverflow="overflow" vert="horz" lIns="0" tIns="0" rIns="0" bIns="0" rtlCol="0">
                        <a:noAutofit/>
                      </wps:bodyPr>
                    </wps:wsp>
                    <wps:wsp>
                      <wps:cNvPr id="15107" name="Rectangle 15107"/>
                      <wps:cNvSpPr/>
                      <wps:spPr>
                        <a:xfrm>
                          <a:off x="1222756" y="193619"/>
                          <a:ext cx="127189" cy="186236"/>
                        </a:xfrm>
                        <a:prstGeom prst="rect">
                          <a:avLst/>
                        </a:prstGeom>
                        <a:ln>
                          <a:noFill/>
                        </a:ln>
                      </wps:spPr>
                      <wps:txbx>
                        <w:txbxContent>
                          <w:p w14:paraId="4059CA07" w14:textId="77777777" w:rsidR="00507FDB" w:rsidRDefault="00507FDB">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5108" name="Rectangle 15108"/>
                      <wps:cNvSpPr/>
                      <wps:spPr>
                        <a:xfrm>
                          <a:off x="1318768" y="193619"/>
                          <a:ext cx="42058" cy="186236"/>
                        </a:xfrm>
                        <a:prstGeom prst="rect">
                          <a:avLst/>
                        </a:prstGeom>
                        <a:ln>
                          <a:noFill/>
                        </a:ln>
                      </wps:spPr>
                      <wps:txbx>
                        <w:txbxContent>
                          <w:p w14:paraId="07383A68" w14:textId="77777777" w:rsidR="00507FDB" w:rsidRDefault="00507FDB">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15104" name="Picture 15104"/>
                        <pic:cNvPicPr/>
                      </pic:nvPicPr>
                      <pic:blipFill>
                        <a:blip r:embed="rId1"/>
                        <a:stretch>
                          <a:fillRect/>
                        </a:stretch>
                      </pic:blipFill>
                      <pic:spPr>
                        <a:xfrm>
                          <a:off x="0" y="0"/>
                          <a:ext cx="2028825" cy="361950"/>
                        </a:xfrm>
                        <a:prstGeom prst="rect">
                          <a:avLst/>
                        </a:prstGeom>
                      </pic:spPr>
                    </pic:pic>
                  </wpg:wgp>
                </a:graphicData>
              </a:graphic>
            </wp:anchor>
          </w:drawing>
        </mc:Choice>
        <mc:Fallback>
          <w:pict>
            <v:group w14:anchorId="59368233" id="Group 15103" o:spid="_x0000_s1038" style="position:absolute;left:0;text-align:left;margin-left:216.75pt;margin-top:18pt;width:159.75pt;height:28.5pt;z-index:251660288;mso-position-horizontal-relative:page;mso-position-vertical-relative:page" coordsize="20288,361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">
              <v:rect id="Rectangle 15105" o:spid="_x0000_s1039" style="position:absolute;left:8658;top:47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" filled="f" stroked="f">
                <v:textbox inset="0,0,0,0">
                  <w:txbxContent>
                    <w:p w14:paraId="49A620A6" w14:textId="77777777" w:rsidR="00507FDB" w:rsidRDefault="00507FDB">
                      <w:pPr>
                        <w:spacing w:after="160" w:line="259" w:lineRule="auto"/>
                        <w:ind w:left="0" w:firstLine="0"/>
                      </w:pPr>
                      <w:r>
                        <w:rPr>
                          <w:rFonts w:ascii="Times New Roman" w:eastAsia="Times New Roman" w:hAnsi="Times New Roman" w:cs="Times New Roman"/>
                          <w:sz w:val="20"/>
                        </w:rPr>
                        <w:t xml:space="preserve"> </w:t>
                      </w:r>
                    </w:p>
                  </w:txbxContent>
                </v:textbox>
              </v:rect>
              <v:rect id="Rectangle 15106" o:spid="_x0000_s1040" style="position:absolute;left:5077;top:1936;width:9504;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" filled="f" stroked="f">
                <v:textbox inset="0,0,0,0">
                  <w:txbxContent>
                    <w:p w14:paraId="6D4F0E22" w14:textId="77777777" w:rsidR="00507FDB" w:rsidRDefault="00507FDB">
                      <w:pPr>
                        <w:spacing w:after="160" w:line="259" w:lineRule="auto"/>
                        <w:ind w:left="0" w:firstLine="0"/>
                      </w:pPr>
                      <w:r>
                        <w:rPr>
                          <w:rFonts w:ascii="Times New Roman" w:eastAsia="Times New Roman" w:hAnsi="Times New Roman" w:cs="Times New Roman"/>
                          <w:sz w:val="20"/>
                        </w:rPr>
                        <w:t>Revised Date:</w:t>
                      </w:r>
                    </w:p>
                  </w:txbxContent>
                </v:textbox>
              </v:rect>
              <v:rect id="Rectangle 15107" o:spid="_x0000_s1041" style="position:absolute;left:12227;top:1936;width:127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" filled="f" stroked="f">
                <v:textbox inset="0,0,0,0">
                  <w:txbxContent>
                    <w:p w14:paraId="4059CA07" w14:textId="77777777" w:rsidR="00507FDB" w:rsidRDefault="00507FDB">
                      <w:pPr>
                        <w:spacing w:after="160" w:line="259" w:lineRule="auto"/>
                        <w:ind w:left="0" w:firstLine="0"/>
                      </w:pPr>
                      <w:r>
                        <w:rPr>
                          <w:rFonts w:ascii="Times New Roman" w:eastAsia="Times New Roman" w:hAnsi="Times New Roman" w:cs="Times New Roman"/>
                          <w:sz w:val="20"/>
                        </w:rPr>
                        <w:t xml:space="preserve">   </w:t>
                      </w:r>
                    </w:p>
                  </w:txbxContent>
                </v:textbox>
              </v:rect>
              <v:rect id="Rectangle 15108" o:spid="_x0000_s1042" style="position:absolute;left:13187;top:19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" filled="f" stroked="f">
                <v:textbox inset="0,0,0,0">
                  <w:txbxContent>
                    <w:p w14:paraId="07383A68" w14:textId="77777777" w:rsidR="00507FDB" w:rsidRDefault="00507FDB">
                      <w:pPr>
                        <w:spacing w:after="160" w:line="259" w:lineRule="auto"/>
                        <w:ind w:left="0" w:firstLine="0"/>
                      </w:pPr>
                      <w:r>
                        <w:rPr>
                          <w:rFonts w:ascii="Times New Roman" w:eastAsia="Times New Roman" w:hAnsi="Times New Roman" w:cs="Times New Roman"/>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104" o:spid="_x0000_s1043" type="#_x0000_t75" style="position:absolute;width:20288;height:3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">
                <v:imagedata r:id="rId2" o:title=""/>
              </v:shape>
              <w10:wrap type="square" anchorx="page" anchory="page"/>
            </v:group>
          </w:pict>
        </mc:Fallback>
      </mc:AlternateConten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0"/>
      </w:rPr>
      <w:tab/>
      <w:t xml:space="preserve">  </w:t>
    </w:r>
  </w:p>
  <w:p w14:paraId="0FA3A4E3" w14:textId="77777777" w:rsidR="00507FDB" w:rsidRDefault="00507FDB">
    <w:pPr>
      <w:spacing w:after="0" w:line="259" w:lineRule="auto"/>
      <w:ind w:left="0" w:right="3931" w:firstLine="0"/>
    </w:pPr>
    <w:r>
      <w:rPr>
        <w:rFonts w:ascii="Times New Roman" w:eastAsia="Times New Roman" w:hAnsi="Times New Roman" w:cs="Times New Roman"/>
        <w:sz w:val="24"/>
      </w:rPr>
      <w:t xml:space="preserve"> </w:t>
    </w:r>
  </w:p>
  <w:p w14:paraId="13F958D5" w14:textId="77777777" w:rsidR="00507FDB" w:rsidRDefault="00507FDB">
    <w:pPr>
      <w:tabs>
        <w:tab w:val="center" w:pos="4322"/>
      </w:tabs>
      <w:spacing w:after="0" w:line="259" w:lineRule="auto"/>
      <w:ind w:left="0" w:firstLine="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EASTERN CONNECTICUT HEALTH NETWORK </w:t>
    </w:r>
  </w:p>
  <w:p w14:paraId="5FD197FA" w14:textId="77777777" w:rsidR="00507FDB" w:rsidRDefault="00507FDB">
    <w:pPr>
      <w:tabs>
        <w:tab w:val="center" w:pos="4321"/>
      </w:tabs>
      <w:spacing w:after="0" w:line="259" w:lineRule="auto"/>
      <w:ind w:left="0" w:firstLine="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POLICY AND PROCEDURE     </w:t>
    </w:r>
  </w:p>
  <w:p w14:paraId="06C03F4B" w14:textId="77777777" w:rsidR="00507FDB" w:rsidRDefault="00507FDB">
    <w:pPr>
      <w:spacing w:after="0" w:line="259" w:lineRule="auto"/>
      <w:ind w:left="0" w:right="-179" w:firstLine="0"/>
      <w:jc w:val="righ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1848E230" w14:textId="77777777" w:rsidR="00507FDB" w:rsidRDefault="00507FDB">
    <w:pPr>
      <w:spacing w:after="0" w:line="259" w:lineRule="auto"/>
      <w:ind w:left="0" w:firstLine="0"/>
    </w:pPr>
    <w:r>
      <w:rPr>
        <w:rFonts w:ascii="Arial" w:eastAsia="Arial" w:hAnsi="Arial" w:cs="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6EAE"/>
    <w:multiLevelType w:val="hybridMultilevel"/>
    <w:tmpl w:val="9DCC3E9C"/>
    <w:lvl w:ilvl="0" w:tplc="7602C02E">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C0E54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1C2C7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DAD44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703A1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32E42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8E7ED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22EFE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7AA04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3A7E42"/>
    <w:multiLevelType w:val="hybridMultilevel"/>
    <w:tmpl w:val="35C061AA"/>
    <w:lvl w:ilvl="0" w:tplc="7020F5E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6455B4">
      <w:start w:val="1"/>
      <w:numFmt w:val="lowerLetter"/>
      <w:lvlText w:val="%2"/>
      <w:lvlJc w:val="left"/>
      <w:pPr>
        <w:ind w:left="1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D238BE">
      <w:start w:val="1"/>
      <w:numFmt w:val="lowerLetter"/>
      <w:lvlRestart w:val="0"/>
      <w:lvlText w:val="%3."/>
      <w:lvlJc w:val="left"/>
      <w:pPr>
        <w:ind w:left="2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08EFF0">
      <w:start w:val="1"/>
      <w:numFmt w:val="decimal"/>
      <w:lvlText w:val="%4"/>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F4CCEC">
      <w:start w:val="1"/>
      <w:numFmt w:val="lowerLetter"/>
      <w:lvlText w:val="%5"/>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921D30">
      <w:start w:val="1"/>
      <w:numFmt w:val="lowerRoman"/>
      <w:lvlText w:val="%6"/>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E21E0E">
      <w:start w:val="1"/>
      <w:numFmt w:val="decimal"/>
      <w:lvlText w:val="%7"/>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C69B96">
      <w:start w:val="1"/>
      <w:numFmt w:val="lowerLetter"/>
      <w:lvlText w:val="%8"/>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680846">
      <w:start w:val="1"/>
      <w:numFmt w:val="lowerRoman"/>
      <w:lvlText w:val="%9"/>
      <w:lvlJc w:val="left"/>
      <w:pPr>
        <w:ind w:left="7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0B250A"/>
    <w:multiLevelType w:val="hybridMultilevel"/>
    <w:tmpl w:val="6C08E40C"/>
    <w:lvl w:ilvl="0" w:tplc="5986E19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A269AE">
      <w:start w:val="1"/>
      <w:numFmt w:val="lowerLetter"/>
      <w:lvlText w:val="%2"/>
      <w:lvlJc w:val="left"/>
      <w:pPr>
        <w:ind w:left="1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3E4C1C">
      <w:start w:val="1"/>
      <w:numFmt w:val="lowerLetter"/>
      <w:lvlRestart w:val="0"/>
      <w:lvlText w:val="%3."/>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9E780E">
      <w:start w:val="1"/>
      <w:numFmt w:val="decimal"/>
      <w:lvlText w:val="%4"/>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769258">
      <w:start w:val="1"/>
      <w:numFmt w:val="lowerLetter"/>
      <w:lvlText w:val="%5"/>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B2CE4A">
      <w:start w:val="1"/>
      <w:numFmt w:val="lowerRoman"/>
      <w:lvlText w:val="%6"/>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D81084">
      <w:start w:val="1"/>
      <w:numFmt w:val="decimal"/>
      <w:lvlText w:val="%7"/>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7ABCF6">
      <w:start w:val="1"/>
      <w:numFmt w:val="lowerLetter"/>
      <w:lvlText w:val="%8"/>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DEDEBA">
      <w:start w:val="1"/>
      <w:numFmt w:val="lowerRoman"/>
      <w:lvlText w:val="%9"/>
      <w:lvlJc w:val="left"/>
      <w:pPr>
        <w:ind w:left="7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393FF6"/>
    <w:multiLevelType w:val="hybridMultilevel"/>
    <w:tmpl w:val="22927B8C"/>
    <w:lvl w:ilvl="0" w:tplc="4B9C38C4">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424B80">
      <w:start w:val="1"/>
      <w:numFmt w:val="lowerRoman"/>
      <w:lvlText w:val="%2."/>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CA8428">
      <w:start w:val="1"/>
      <w:numFmt w:val="decimal"/>
      <w:lvlText w:val="%3."/>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B8E850">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A27686">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C6E16E">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6AEBDA">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8E5A60">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227AE0">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BCC29CC"/>
    <w:multiLevelType w:val="hybridMultilevel"/>
    <w:tmpl w:val="6F4A0952"/>
    <w:lvl w:ilvl="0" w:tplc="E8BABAA2">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2207D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F045C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6E9C3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2CBCE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28E03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C684D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1C878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321BA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7E23351"/>
    <w:multiLevelType w:val="hybridMultilevel"/>
    <w:tmpl w:val="ECFE6972"/>
    <w:lvl w:ilvl="0" w:tplc="A2AE90E4">
      <w:start w:val="1"/>
      <w:numFmt w:val="lowerLetter"/>
      <w:lvlText w:val="%1."/>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18DA12">
      <w:start w:val="1"/>
      <w:numFmt w:val="lowerRoman"/>
      <w:lvlText w:val="%2."/>
      <w:lvlJc w:val="left"/>
      <w:pPr>
        <w:ind w:left="2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F66248">
      <w:start w:val="1"/>
      <w:numFmt w:val="lowerRoman"/>
      <w:lvlText w:val="%3"/>
      <w:lvlJc w:val="left"/>
      <w:pPr>
        <w:ind w:left="3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0C621E">
      <w:start w:val="1"/>
      <w:numFmt w:val="decimal"/>
      <w:lvlText w:val="%4"/>
      <w:lvlJc w:val="left"/>
      <w:pPr>
        <w:ind w:left="3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A052A8">
      <w:start w:val="1"/>
      <w:numFmt w:val="lowerLetter"/>
      <w:lvlText w:val="%5"/>
      <w:lvlJc w:val="left"/>
      <w:pPr>
        <w:ind w:left="4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20285E">
      <w:start w:val="1"/>
      <w:numFmt w:val="lowerRoman"/>
      <w:lvlText w:val="%6"/>
      <w:lvlJc w:val="left"/>
      <w:pPr>
        <w:ind w:left="5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A004A2">
      <w:start w:val="1"/>
      <w:numFmt w:val="decimal"/>
      <w:lvlText w:val="%7"/>
      <w:lvlJc w:val="left"/>
      <w:pPr>
        <w:ind w:left="5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AA8F5A">
      <w:start w:val="1"/>
      <w:numFmt w:val="lowerLetter"/>
      <w:lvlText w:val="%8"/>
      <w:lvlJc w:val="left"/>
      <w:pPr>
        <w:ind w:left="6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1EAE2C">
      <w:start w:val="1"/>
      <w:numFmt w:val="lowerRoman"/>
      <w:lvlText w:val="%9"/>
      <w:lvlJc w:val="left"/>
      <w:pPr>
        <w:ind w:left="7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C4F1090"/>
    <w:multiLevelType w:val="hybridMultilevel"/>
    <w:tmpl w:val="8E3C152A"/>
    <w:lvl w:ilvl="0" w:tplc="4E08F038">
      <w:start w:val="1"/>
      <w:numFmt w:val="upp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500"/>
        </w:tabs>
        <w:ind w:left="4500" w:hanging="36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0FA1ADE"/>
    <w:multiLevelType w:val="hybridMultilevel"/>
    <w:tmpl w:val="BAC49602"/>
    <w:lvl w:ilvl="0" w:tplc="6436DD0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5A73F2">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0CC8F2">
      <w:start w:val="1"/>
      <w:numFmt w:val="decimal"/>
      <w:lvlRestart w:val="0"/>
      <w:lvlText w:val="%3."/>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D83686">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A07B7A">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0A34E2">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96A736">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B47E04">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18D590">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3C01171"/>
    <w:multiLevelType w:val="hybridMultilevel"/>
    <w:tmpl w:val="C29688EA"/>
    <w:lvl w:ilvl="0" w:tplc="0409001B">
      <w:start w:val="1"/>
      <w:numFmt w:val="lowerRoman"/>
      <w:lvlText w:val="%1."/>
      <w:lvlJc w:val="right"/>
      <w:pPr>
        <w:tabs>
          <w:tab w:val="num" w:pos="2340"/>
        </w:tabs>
        <w:ind w:left="2340" w:hanging="360"/>
      </w:pPr>
      <w:rPr>
        <w:rFonts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9E2C55"/>
    <w:multiLevelType w:val="hybridMultilevel"/>
    <w:tmpl w:val="D07E178E"/>
    <w:lvl w:ilvl="0" w:tplc="04B83E6C">
      <w:start w:val="1"/>
      <w:numFmt w:val="lowerRoman"/>
      <w:lvlText w:val="%1."/>
      <w:lvlJc w:val="left"/>
      <w:pPr>
        <w:ind w:left="2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AAF268">
      <w:start w:val="1"/>
      <w:numFmt w:val="lowerLetter"/>
      <w:lvlText w:val="%2"/>
      <w:lvlJc w:val="left"/>
      <w:pPr>
        <w:ind w:left="2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224A3A">
      <w:start w:val="1"/>
      <w:numFmt w:val="lowerRoman"/>
      <w:lvlText w:val="%3"/>
      <w:lvlJc w:val="left"/>
      <w:pPr>
        <w:ind w:left="3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DE09BA">
      <w:start w:val="1"/>
      <w:numFmt w:val="decimal"/>
      <w:lvlText w:val="%4"/>
      <w:lvlJc w:val="left"/>
      <w:pPr>
        <w:ind w:left="4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288998">
      <w:start w:val="1"/>
      <w:numFmt w:val="lowerLetter"/>
      <w:lvlText w:val="%5"/>
      <w:lvlJc w:val="left"/>
      <w:pPr>
        <w:ind w:left="5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62930E">
      <w:start w:val="1"/>
      <w:numFmt w:val="lowerRoman"/>
      <w:lvlText w:val="%6"/>
      <w:lvlJc w:val="left"/>
      <w:pPr>
        <w:ind w:left="5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7522D7E">
      <w:start w:val="1"/>
      <w:numFmt w:val="decimal"/>
      <w:lvlText w:val="%7"/>
      <w:lvlJc w:val="left"/>
      <w:pPr>
        <w:ind w:left="6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20EB4C">
      <w:start w:val="1"/>
      <w:numFmt w:val="lowerLetter"/>
      <w:lvlText w:val="%8"/>
      <w:lvlJc w:val="left"/>
      <w:pPr>
        <w:ind w:left="7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6A6AB4">
      <w:start w:val="1"/>
      <w:numFmt w:val="lowerRoman"/>
      <w:lvlText w:val="%9"/>
      <w:lvlJc w:val="left"/>
      <w:pPr>
        <w:ind w:left="7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2341874"/>
    <w:multiLevelType w:val="hybridMultilevel"/>
    <w:tmpl w:val="7B6EAE2A"/>
    <w:lvl w:ilvl="0" w:tplc="0E2CFC06">
      <w:start w:val="5"/>
      <w:numFmt w:val="lowerLetter"/>
      <w:lvlText w:val="%1."/>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0EC9FE">
      <w:start w:val="1"/>
      <w:numFmt w:val="lowerLetter"/>
      <w:lvlText w:val="%2"/>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E2CB32">
      <w:start w:val="1"/>
      <w:numFmt w:val="lowerRoman"/>
      <w:lvlText w:val="%3"/>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7CF72A">
      <w:start w:val="1"/>
      <w:numFmt w:val="decimal"/>
      <w:lvlText w:val="%4"/>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0036F4">
      <w:start w:val="1"/>
      <w:numFmt w:val="lowerLetter"/>
      <w:lvlText w:val="%5"/>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3CED9E">
      <w:start w:val="1"/>
      <w:numFmt w:val="lowerRoman"/>
      <w:lvlText w:val="%6"/>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2AFE0E">
      <w:start w:val="1"/>
      <w:numFmt w:val="decimal"/>
      <w:lvlText w:val="%7"/>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58641C">
      <w:start w:val="1"/>
      <w:numFmt w:val="lowerLetter"/>
      <w:lvlText w:val="%8"/>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666368">
      <w:start w:val="1"/>
      <w:numFmt w:val="lowerRoman"/>
      <w:lvlText w:val="%9"/>
      <w:lvlJc w:val="left"/>
      <w:pPr>
        <w:ind w:left="7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575356A"/>
    <w:multiLevelType w:val="hybridMultilevel"/>
    <w:tmpl w:val="A7AE26A2"/>
    <w:lvl w:ilvl="0" w:tplc="7B8AD70C">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28EFC4">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DCEF24">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DE8498">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62DBCE">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240E14">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DE06AE">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92B012">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CE27E4">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F6F5439"/>
    <w:multiLevelType w:val="hybridMultilevel"/>
    <w:tmpl w:val="A83EE06C"/>
    <w:lvl w:ilvl="0" w:tplc="0FA4693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504A9C">
      <w:start w:val="1"/>
      <w:numFmt w:val="decimal"/>
      <w:lvlRestart w:val="0"/>
      <w:lvlText w:val="%2."/>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3805B0">
      <w:start w:val="1"/>
      <w:numFmt w:val="lowerRoman"/>
      <w:lvlText w:val="%3"/>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BC36CE">
      <w:start w:val="1"/>
      <w:numFmt w:val="decimal"/>
      <w:lvlText w:val="%4"/>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A27ED6">
      <w:start w:val="1"/>
      <w:numFmt w:val="lowerLetter"/>
      <w:lvlText w:val="%5"/>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6C752E">
      <w:start w:val="1"/>
      <w:numFmt w:val="lowerRoman"/>
      <w:lvlText w:val="%6"/>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9EFBAA">
      <w:start w:val="1"/>
      <w:numFmt w:val="decimal"/>
      <w:lvlText w:val="%7"/>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88B11E">
      <w:start w:val="1"/>
      <w:numFmt w:val="lowerLetter"/>
      <w:lvlText w:val="%8"/>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246598">
      <w:start w:val="1"/>
      <w:numFmt w:val="lowerRoman"/>
      <w:lvlText w:val="%9"/>
      <w:lvlJc w:val="left"/>
      <w:pPr>
        <w:ind w:left="7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4EB3899"/>
    <w:multiLevelType w:val="hybridMultilevel"/>
    <w:tmpl w:val="00D8A590"/>
    <w:lvl w:ilvl="0" w:tplc="90E8970E">
      <w:start w:val="1"/>
      <w:numFmt w:val="decimal"/>
      <w:lvlText w:val="%1."/>
      <w:lvlJc w:val="left"/>
      <w:pPr>
        <w:tabs>
          <w:tab w:val="num" w:pos="2880"/>
        </w:tabs>
        <w:ind w:left="28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0010399">
    <w:abstractNumId w:val="4"/>
  </w:num>
  <w:num w:numId="2" w16cid:durableId="1830439862">
    <w:abstractNumId w:val="0"/>
  </w:num>
  <w:num w:numId="3" w16cid:durableId="1863207453">
    <w:abstractNumId w:val="5"/>
  </w:num>
  <w:num w:numId="4" w16cid:durableId="413356059">
    <w:abstractNumId w:val="10"/>
  </w:num>
  <w:num w:numId="5" w16cid:durableId="2126607535">
    <w:abstractNumId w:val="3"/>
  </w:num>
  <w:num w:numId="6" w16cid:durableId="73477973">
    <w:abstractNumId w:val="7"/>
  </w:num>
  <w:num w:numId="7" w16cid:durableId="704525246">
    <w:abstractNumId w:val="9"/>
  </w:num>
  <w:num w:numId="8" w16cid:durableId="858736729">
    <w:abstractNumId w:val="12"/>
  </w:num>
  <w:num w:numId="9" w16cid:durableId="1697585818">
    <w:abstractNumId w:val="2"/>
  </w:num>
  <w:num w:numId="10" w16cid:durableId="1043098707">
    <w:abstractNumId w:val="1"/>
  </w:num>
  <w:num w:numId="11" w16cid:durableId="1830830778">
    <w:abstractNumId w:val="11"/>
  </w:num>
  <w:num w:numId="12" w16cid:durableId="517475208">
    <w:abstractNumId w:val="6"/>
  </w:num>
  <w:num w:numId="13" w16cid:durableId="501891109">
    <w:abstractNumId w:val="8"/>
  </w:num>
  <w:num w:numId="14" w16cid:durableId="2654262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08D"/>
    <w:rsid w:val="000B77A0"/>
    <w:rsid w:val="000C60C0"/>
    <w:rsid w:val="000F4385"/>
    <w:rsid w:val="001244CD"/>
    <w:rsid w:val="00127D79"/>
    <w:rsid w:val="001C3A2E"/>
    <w:rsid w:val="00212132"/>
    <w:rsid w:val="00231857"/>
    <w:rsid w:val="00231A86"/>
    <w:rsid w:val="002370DA"/>
    <w:rsid w:val="002B708D"/>
    <w:rsid w:val="002D511D"/>
    <w:rsid w:val="002D5C15"/>
    <w:rsid w:val="002E1294"/>
    <w:rsid w:val="003031F0"/>
    <w:rsid w:val="00321386"/>
    <w:rsid w:val="00355886"/>
    <w:rsid w:val="00360C0F"/>
    <w:rsid w:val="00447032"/>
    <w:rsid w:val="00490D7A"/>
    <w:rsid w:val="004A04B5"/>
    <w:rsid w:val="004A52E3"/>
    <w:rsid w:val="00507FDB"/>
    <w:rsid w:val="00593E2E"/>
    <w:rsid w:val="005B119F"/>
    <w:rsid w:val="00626ABA"/>
    <w:rsid w:val="006A53FF"/>
    <w:rsid w:val="006F7457"/>
    <w:rsid w:val="00745289"/>
    <w:rsid w:val="00856CFA"/>
    <w:rsid w:val="008A1E6E"/>
    <w:rsid w:val="00973D76"/>
    <w:rsid w:val="009D115A"/>
    <w:rsid w:val="009F52E8"/>
    <w:rsid w:val="00A13B32"/>
    <w:rsid w:val="00A6440C"/>
    <w:rsid w:val="00A6495B"/>
    <w:rsid w:val="00B3415C"/>
    <w:rsid w:val="00B36629"/>
    <w:rsid w:val="00B663FD"/>
    <w:rsid w:val="00BC5213"/>
    <w:rsid w:val="00C11525"/>
    <w:rsid w:val="00C74D39"/>
    <w:rsid w:val="00CB5CF3"/>
    <w:rsid w:val="00CC4853"/>
    <w:rsid w:val="00D12235"/>
    <w:rsid w:val="00D621EE"/>
    <w:rsid w:val="00E47203"/>
    <w:rsid w:val="00E82260"/>
    <w:rsid w:val="00E90F2F"/>
    <w:rsid w:val="00E958DF"/>
    <w:rsid w:val="00F01B1A"/>
    <w:rsid w:val="00F37B3B"/>
    <w:rsid w:val="00F75C1B"/>
    <w:rsid w:val="00F770CC"/>
    <w:rsid w:val="00FB0221"/>
    <w:rsid w:val="00FD0887"/>
    <w:rsid w:val="00FF2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AFDF9"/>
  <w15:docId w15:val="{BE789913-3F95-4FED-9974-26246579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 w:line="24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26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026464">
      <w:bodyDiv w:val="1"/>
      <w:marLeft w:val="0"/>
      <w:marRight w:val="0"/>
      <w:marTop w:val="0"/>
      <w:marBottom w:val="0"/>
      <w:divBdr>
        <w:top w:val="none" w:sz="0" w:space="0" w:color="auto"/>
        <w:left w:val="none" w:sz="0" w:space="0" w:color="auto"/>
        <w:bottom w:val="none" w:sz="0" w:space="0" w:color="auto"/>
        <w:right w:val="none" w:sz="0" w:space="0" w:color="auto"/>
      </w:divBdr>
      <w:divsChild>
        <w:div w:id="743718420">
          <w:marLeft w:val="0"/>
          <w:marRight w:val="0"/>
          <w:marTop w:val="0"/>
          <w:marBottom w:val="0"/>
          <w:divBdr>
            <w:top w:val="none" w:sz="0" w:space="0" w:color="auto"/>
            <w:left w:val="none" w:sz="0" w:space="0" w:color="auto"/>
            <w:bottom w:val="none" w:sz="0" w:space="0" w:color="auto"/>
            <w:right w:val="none" w:sz="0" w:space="0" w:color="auto"/>
          </w:divBdr>
          <w:divsChild>
            <w:div w:id="1486554404">
              <w:marLeft w:val="0"/>
              <w:marRight w:val="0"/>
              <w:marTop w:val="0"/>
              <w:marBottom w:val="0"/>
              <w:divBdr>
                <w:top w:val="none" w:sz="0" w:space="0" w:color="auto"/>
                <w:left w:val="none" w:sz="0" w:space="0" w:color="auto"/>
                <w:bottom w:val="none" w:sz="0" w:space="0" w:color="auto"/>
                <w:right w:val="none" w:sz="0" w:space="0" w:color="auto"/>
              </w:divBdr>
              <w:divsChild>
                <w:div w:id="899097848">
                  <w:marLeft w:val="0"/>
                  <w:marRight w:val="0"/>
                  <w:marTop w:val="0"/>
                  <w:marBottom w:val="0"/>
                  <w:divBdr>
                    <w:top w:val="none" w:sz="0" w:space="0" w:color="auto"/>
                    <w:left w:val="none" w:sz="0" w:space="0" w:color="auto"/>
                    <w:bottom w:val="none" w:sz="0" w:space="0" w:color="auto"/>
                    <w:right w:val="none" w:sz="0" w:space="0" w:color="auto"/>
                  </w:divBdr>
                  <w:divsChild>
                    <w:div w:id="675886375">
                      <w:marLeft w:val="0"/>
                      <w:marRight w:val="0"/>
                      <w:marTop w:val="0"/>
                      <w:marBottom w:val="0"/>
                      <w:divBdr>
                        <w:top w:val="none" w:sz="0" w:space="0" w:color="auto"/>
                        <w:left w:val="none" w:sz="0" w:space="0" w:color="auto"/>
                        <w:bottom w:val="none" w:sz="0" w:space="0" w:color="auto"/>
                        <w:right w:val="none" w:sz="0" w:space="0" w:color="auto"/>
                      </w:divBdr>
                      <w:divsChild>
                        <w:div w:id="1436485433">
                          <w:marLeft w:val="0"/>
                          <w:marRight w:val="0"/>
                          <w:marTop w:val="0"/>
                          <w:marBottom w:val="0"/>
                          <w:divBdr>
                            <w:top w:val="none" w:sz="0" w:space="0" w:color="auto"/>
                            <w:left w:val="none" w:sz="0" w:space="0" w:color="auto"/>
                            <w:bottom w:val="none" w:sz="0" w:space="0" w:color="auto"/>
                            <w:right w:val="none" w:sz="0" w:space="0" w:color="auto"/>
                          </w:divBdr>
                          <w:divsChild>
                            <w:div w:id="889147610">
                              <w:marLeft w:val="0"/>
                              <w:marRight w:val="0"/>
                              <w:marTop w:val="0"/>
                              <w:marBottom w:val="0"/>
                              <w:divBdr>
                                <w:top w:val="none" w:sz="0" w:space="0" w:color="auto"/>
                                <w:left w:val="none" w:sz="0" w:space="0" w:color="auto"/>
                                <w:bottom w:val="none" w:sz="0" w:space="0" w:color="auto"/>
                                <w:right w:val="none" w:sz="0" w:space="0" w:color="auto"/>
                              </w:divBdr>
                              <w:divsChild>
                                <w:div w:id="1373847598">
                                  <w:marLeft w:val="0"/>
                                  <w:marRight w:val="0"/>
                                  <w:marTop w:val="0"/>
                                  <w:marBottom w:val="0"/>
                                  <w:divBdr>
                                    <w:top w:val="none" w:sz="0" w:space="0" w:color="auto"/>
                                    <w:left w:val="none" w:sz="0" w:space="0" w:color="auto"/>
                                    <w:bottom w:val="none" w:sz="0" w:space="0" w:color="auto"/>
                                    <w:right w:val="none" w:sz="0" w:space="0" w:color="auto"/>
                                  </w:divBdr>
                                  <w:divsChild>
                                    <w:div w:id="2001032116">
                                      <w:marLeft w:val="3600"/>
                                      <w:marRight w:val="0"/>
                                      <w:marTop w:val="0"/>
                                      <w:marBottom w:val="0"/>
                                      <w:divBdr>
                                        <w:top w:val="none" w:sz="0" w:space="0" w:color="auto"/>
                                        <w:left w:val="none" w:sz="0" w:space="0" w:color="auto"/>
                                        <w:bottom w:val="none" w:sz="0" w:space="0" w:color="auto"/>
                                        <w:right w:val="none" w:sz="0" w:space="0" w:color="auto"/>
                                      </w:divBdr>
                                      <w:divsChild>
                                        <w:div w:id="105125973">
                                          <w:marLeft w:val="0"/>
                                          <w:marRight w:val="0"/>
                                          <w:marTop w:val="0"/>
                                          <w:marBottom w:val="0"/>
                                          <w:divBdr>
                                            <w:top w:val="none" w:sz="0" w:space="0" w:color="auto"/>
                                            <w:left w:val="none" w:sz="0" w:space="0" w:color="auto"/>
                                            <w:bottom w:val="none" w:sz="0" w:space="0" w:color="auto"/>
                                            <w:right w:val="none" w:sz="0" w:space="0" w:color="auto"/>
                                          </w:divBdr>
                                          <w:divsChild>
                                            <w:div w:id="618798966">
                                              <w:marLeft w:val="0"/>
                                              <w:marRight w:val="0"/>
                                              <w:marTop w:val="0"/>
                                              <w:marBottom w:val="0"/>
                                              <w:divBdr>
                                                <w:top w:val="none" w:sz="0" w:space="0" w:color="auto"/>
                                                <w:left w:val="none" w:sz="0" w:space="0" w:color="auto"/>
                                                <w:bottom w:val="none" w:sz="0" w:space="0" w:color="auto"/>
                                                <w:right w:val="none" w:sz="0" w:space="0" w:color="auto"/>
                                              </w:divBdr>
                                              <w:divsChild>
                                                <w:div w:id="223764121">
                                                  <w:marLeft w:val="0"/>
                                                  <w:marRight w:val="0"/>
                                                  <w:marTop w:val="0"/>
                                                  <w:marBottom w:val="0"/>
                                                  <w:divBdr>
                                                    <w:top w:val="none" w:sz="0" w:space="0" w:color="auto"/>
                                                    <w:left w:val="none" w:sz="0" w:space="0" w:color="auto"/>
                                                    <w:bottom w:val="none" w:sz="0" w:space="0" w:color="auto"/>
                                                    <w:right w:val="none" w:sz="0" w:space="0" w:color="auto"/>
                                                  </w:divBdr>
                                                  <w:divsChild>
                                                    <w:div w:id="54789534">
                                                      <w:marLeft w:val="0"/>
                                                      <w:marRight w:val="0"/>
                                                      <w:marTop w:val="0"/>
                                                      <w:marBottom w:val="0"/>
                                                      <w:divBdr>
                                                        <w:top w:val="none" w:sz="0" w:space="0" w:color="auto"/>
                                                        <w:left w:val="none" w:sz="0" w:space="0" w:color="auto"/>
                                                        <w:bottom w:val="none" w:sz="0" w:space="0" w:color="auto"/>
                                                        <w:right w:val="none" w:sz="0" w:space="0" w:color="auto"/>
                                                      </w:divBdr>
                                                      <w:divsChild>
                                                        <w:div w:id="41282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2652</Words>
  <Characters>15123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Word Template</dc:subject>
  <dc:creator>MedAssets, Inc.</dc:creator>
  <cp:keywords>Template</cp:keywords>
  <cp:lastModifiedBy>Bagnall, Donna S</cp:lastModifiedBy>
  <cp:revision>2</cp:revision>
  <dcterms:created xsi:type="dcterms:W3CDTF">2025-02-04T15:18:00Z</dcterms:created>
  <dcterms:modified xsi:type="dcterms:W3CDTF">2025-02-04T15:18:00Z</dcterms:modified>
</cp:coreProperties>
</file>